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96DE0" w14:textId="77777777" w:rsidR="0039149C" w:rsidRPr="00FA2127" w:rsidRDefault="00840914" w:rsidP="0039149C">
      <w:pPr>
        <w:contextualSpacing/>
        <w:jc w:val="right"/>
      </w:pPr>
      <w:bookmarkStart w:id="0" w:name="_GoBack"/>
      <w:bookmarkEnd w:id="0"/>
      <w:r>
        <w:tab/>
      </w:r>
      <w:r>
        <w:tab/>
      </w:r>
      <w:r w:rsidR="0039149C" w:rsidRPr="00FA2127">
        <w:t>Проект</w:t>
      </w:r>
    </w:p>
    <w:p w14:paraId="0C58E845" w14:textId="77777777" w:rsidR="0039149C" w:rsidRPr="00FA2127" w:rsidRDefault="0039149C" w:rsidP="0039149C">
      <w:pPr>
        <w:tabs>
          <w:tab w:val="left" w:pos="6147"/>
        </w:tabs>
        <w:contextualSpacing/>
      </w:pPr>
      <w:r w:rsidRPr="00FA2127">
        <w:tab/>
      </w:r>
    </w:p>
    <w:p w14:paraId="49D353E4" w14:textId="77777777" w:rsidR="0039149C" w:rsidRPr="00FA2127" w:rsidRDefault="0039149C" w:rsidP="0039149C">
      <w:pPr>
        <w:contextualSpacing/>
        <w:jc w:val="right"/>
      </w:pPr>
    </w:p>
    <w:p w14:paraId="4B462DD7" w14:textId="77777777" w:rsidR="0039149C" w:rsidRPr="00FA2127" w:rsidRDefault="0039149C" w:rsidP="0039149C">
      <w:pPr>
        <w:widowControl w:val="0"/>
        <w:contextualSpacing/>
        <w:jc w:val="center"/>
        <w:rPr>
          <w:b/>
          <w:lang w:eastAsia="ru-RU"/>
        </w:rPr>
      </w:pPr>
      <w:r w:rsidRPr="00FA2127">
        <w:rPr>
          <w:b/>
          <w:lang w:eastAsia="ru-RU"/>
        </w:rPr>
        <w:t>ПРАВИТЕЛЬСТВО УДМУРТСКОЙ РЕСПУБЛИКИ</w:t>
      </w:r>
    </w:p>
    <w:p w14:paraId="5E596D0A" w14:textId="77777777" w:rsidR="0039149C" w:rsidRPr="00FA2127" w:rsidRDefault="0039149C" w:rsidP="0039149C">
      <w:pPr>
        <w:contextualSpacing/>
        <w:jc w:val="center"/>
        <w:rPr>
          <w:b/>
        </w:rPr>
      </w:pPr>
      <w:r w:rsidRPr="00FA2127">
        <w:rPr>
          <w:b/>
        </w:rPr>
        <w:t>ПОСТАНОВЛЕНИЕ</w:t>
      </w:r>
    </w:p>
    <w:p w14:paraId="27B913F7" w14:textId="77777777" w:rsidR="0039149C" w:rsidRPr="00FA2127" w:rsidRDefault="0039149C" w:rsidP="0039149C">
      <w:pPr>
        <w:contextualSpacing/>
        <w:jc w:val="center"/>
        <w:rPr>
          <w:b/>
        </w:rPr>
      </w:pPr>
    </w:p>
    <w:p w14:paraId="023FC3D3" w14:textId="77777777" w:rsidR="0039149C" w:rsidRPr="00FA2127" w:rsidRDefault="0039149C" w:rsidP="0039149C">
      <w:pPr>
        <w:jc w:val="center"/>
      </w:pPr>
    </w:p>
    <w:p w14:paraId="63482801" w14:textId="4B7AFEAD" w:rsidR="0039149C" w:rsidRPr="00FA2127" w:rsidRDefault="0039149C" w:rsidP="0039149C">
      <w:r w:rsidRPr="00FA2127">
        <w:t>от «___»</w:t>
      </w:r>
      <w:r w:rsidR="00FF48BF" w:rsidRPr="00FA2127">
        <w:t xml:space="preserve"> </w:t>
      </w:r>
      <w:r w:rsidRPr="00FA2127">
        <w:t>__________ 20</w:t>
      </w:r>
      <w:r w:rsidR="00923C0B" w:rsidRPr="00FA2127">
        <w:t>21</w:t>
      </w:r>
      <w:r w:rsidRPr="00FA2127">
        <w:t xml:space="preserve"> года </w:t>
      </w:r>
      <w:r w:rsidRPr="00FA2127">
        <w:tab/>
      </w:r>
      <w:r w:rsidRPr="00FA2127">
        <w:tab/>
      </w:r>
      <w:r w:rsidRPr="00FA2127">
        <w:tab/>
      </w:r>
      <w:r w:rsidRPr="00FA2127">
        <w:tab/>
      </w:r>
      <w:r w:rsidRPr="00FA2127">
        <w:tab/>
      </w:r>
      <w:r w:rsidRPr="00FA2127">
        <w:tab/>
      </w:r>
      <w:r w:rsidRPr="00FA2127">
        <w:tab/>
        <w:t>№ _____</w:t>
      </w:r>
    </w:p>
    <w:p w14:paraId="62338A9A" w14:textId="77777777" w:rsidR="0039149C" w:rsidRPr="00FA2127" w:rsidRDefault="0039149C" w:rsidP="0039149C">
      <w:pPr>
        <w:contextualSpacing/>
        <w:rPr>
          <w:b/>
        </w:rPr>
      </w:pPr>
    </w:p>
    <w:p w14:paraId="6E59176D" w14:textId="77777777" w:rsidR="0039149C" w:rsidRPr="00FA2127" w:rsidRDefault="0039149C" w:rsidP="0039149C">
      <w:pPr>
        <w:contextualSpacing/>
        <w:jc w:val="center"/>
        <w:rPr>
          <w:b/>
        </w:rPr>
      </w:pPr>
      <w:r w:rsidRPr="00FA2127">
        <w:t>г. Ижевск</w:t>
      </w:r>
    </w:p>
    <w:p w14:paraId="6AE4967F" w14:textId="77777777" w:rsidR="0039149C" w:rsidRPr="00FA2127" w:rsidRDefault="0039149C" w:rsidP="0039149C">
      <w:pPr>
        <w:contextualSpacing/>
        <w:jc w:val="center"/>
        <w:rPr>
          <w:b/>
        </w:rPr>
      </w:pPr>
    </w:p>
    <w:p w14:paraId="5E6E8789" w14:textId="77777777" w:rsidR="0039149C" w:rsidRPr="00FA2127" w:rsidRDefault="0039149C" w:rsidP="0039149C">
      <w:pPr>
        <w:contextualSpacing/>
        <w:jc w:val="center"/>
      </w:pPr>
    </w:p>
    <w:p w14:paraId="51528748" w14:textId="77777777" w:rsidR="007B3B51" w:rsidRPr="00FA2127" w:rsidRDefault="00F10B56" w:rsidP="00F10B56">
      <w:pPr>
        <w:contextualSpacing/>
        <w:jc w:val="center"/>
        <w:rPr>
          <w:b/>
        </w:rPr>
      </w:pPr>
      <w:r w:rsidRPr="00FA2127">
        <w:rPr>
          <w:b/>
        </w:rPr>
        <w:t>Об утверждении Положения</w:t>
      </w:r>
      <w:r w:rsidR="007B3B51" w:rsidRPr="00FA2127">
        <w:rPr>
          <w:b/>
        </w:rPr>
        <w:t xml:space="preserve"> о порядке</w:t>
      </w:r>
      <w:r w:rsidRPr="00FA2127">
        <w:rPr>
          <w:b/>
        </w:rPr>
        <w:t xml:space="preserve"> </w:t>
      </w:r>
    </w:p>
    <w:p w14:paraId="661CC04D" w14:textId="77777777" w:rsidR="007B3B51" w:rsidRPr="00FA2127" w:rsidRDefault="00F10B56" w:rsidP="00F10B56">
      <w:pPr>
        <w:contextualSpacing/>
        <w:jc w:val="center"/>
        <w:rPr>
          <w:b/>
        </w:rPr>
      </w:pPr>
      <w:r w:rsidRPr="00FA2127">
        <w:rPr>
          <w:b/>
        </w:rPr>
        <w:t>предоставлени</w:t>
      </w:r>
      <w:r w:rsidR="007B3B51" w:rsidRPr="00FA2127">
        <w:rPr>
          <w:b/>
        </w:rPr>
        <w:t>я</w:t>
      </w:r>
      <w:r w:rsidRPr="00FA2127">
        <w:rPr>
          <w:b/>
        </w:rPr>
        <w:t xml:space="preserve"> субсиди</w:t>
      </w:r>
      <w:r w:rsidR="00923C0B" w:rsidRPr="00FA2127">
        <w:rPr>
          <w:b/>
        </w:rPr>
        <w:t>й</w:t>
      </w:r>
      <w:r w:rsidRPr="00FA2127">
        <w:rPr>
          <w:b/>
        </w:rPr>
        <w:t xml:space="preserve"> на возмещение части затрат на проведение </w:t>
      </w:r>
    </w:p>
    <w:p w14:paraId="780A406E" w14:textId="77777777" w:rsidR="00F02875" w:rsidRPr="00FA2127" w:rsidRDefault="00F10B56" w:rsidP="00F10B56">
      <w:pPr>
        <w:contextualSpacing/>
        <w:jc w:val="center"/>
        <w:rPr>
          <w:b/>
        </w:rPr>
      </w:pPr>
      <w:r w:rsidRPr="00FA2127">
        <w:rPr>
          <w:b/>
        </w:rPr>
        <w:t>научно</w:t>
      </w:r>
      <w:r w:rsidRPr="00FA2127">
        <w:t>-</w:t>
      </w:r>
      <w:r w:rsidRPr="00FA2127">
        <w:rPr>
          <w:b/>
        </w:rPr>
        <w:t>исследовательских, опытно</w:t>
      </w:r>
      <w:r w:rsidRPr="00FA2127">
        <w:t>-</w:t>
      </w:r>
      <w:r w:rsidRPr="00FA2127">
        <w:rPr>
          <w:b/>
        </w:rPr>
        <w:t xml:space="preserve">конструкторских </w:t>
      </w:r>
    </w:p>
    <w:p w14:paraId="3C56C2D5" w14:textId="77777777" w:rsidR="00F10B56" w:rsidRPr="00FA2127" w:rsidRDefault="00F10B56" w:rsidP="00F10B56">
      <w:pPr>
        <w:contextualSpacing/>
        <w:jc w:val="center"/>
        <w:rPr>
          <w:b/>
        </w:rPr>
      </w:pPr>
      <w:r w:rsidRPr="00FA2127">
        <w:rPr>
          <w:b/>
        </w:rPr>
        <w:t xml:space="preserve">и технологических работ </w:t>
      </w:r>
    </w:p>
    <w:p w14:paraId="677D3D6B" w14:textId="77777777" w:rsidR="00F10B56" w:rsidRPr="00FA2127" w:rsidRDefault="00F10B56" w:rsidP="00F10B56">
      <w:pPr>
        <w:ind w:firstLine="709"/>
        <w:contextualSpacing/>
        <w:jc w:val="center"/>
        <w:rPr>
          <w:b/>
        </w:rPr>
      </w:pPr>
    </w:p>
    <w:p w14:paraId="4AAA1C1E" w14:textId="77777777" w:rsidR="00F10B56" w:rsidRPr="00FA2127" w:rsidRDefault="00F10B56" w:rsidP="00F10B56">
      <w:pPr>
        <w:ind w:firstLine="709"/>
        <w:contextualSpacing/>
        <w:jc w:val="center"/>
        <w:rPr>
          <w:b/>
        </w:rPr>
      </w:pPr>
    </w:p>
    <w:p w14:paraId="7B059A77" w14:textId="77777777" w:rsidR="00923C0B" w:rsidRPr="00FA2127" w:rsidRDefault="00923C0B" w:rsidP="00923C0B">
      <w:pPr>
        <w:widowControl w:val="0"/>
        <w:ind w:firstLine="709"/>
        <w:contextualSpacing/>
        <w:jc w:val="both"/>
        <w:rPr>
          <w:b/>
          <w:bCs/>
        </w:rPr>
      </w:pPr>
      <w:r w:rsidRPr="00FA2127">
        <w:rPr>
          <w:bCs/>
        </w:rPr>
        <w:t xml:space="preserve">В соответствии со статьей 78 Бюджетного кодекса Российской Федерации Правительство Удмуртской Республики </w:t>
      </w:r>
      <w:r w:rsidRPr="00FA2127">
        <w:rPr>
          <w:b/>
          <w:bCs/>
        </w:rPr>
        <w:t>постановляет:</w:t>
      </w:r>
    </w:p>
    <w:p w14:paraId="2103B2D4" w14:textId="0704EF14" w:rsidR="00F10B56" w:rsidRPr="00FA2127" w:rsidRDefault="00F10B56" w:rsidP="00F10B56">
      <w:pPr>
        <w:widowControl w:val="0"/>
        <w:ind w:firstLine="709"/>
        <w:contextualSpacing/>
        <w:jc w:val="both"/>
      </w:pPr>
      <w:r w:rsidRPr="00FA2127">
        <w:t>Утвердить прилагаемое Положение о</w:t>
      </w:r>
      <w:r w:rsidR="007B3B51" w:rsidRPr="00FA2127">
        <w:t xml:space="preserve"> порядке</w:t>
      </w:r>
      <w:r w:rsidRPr="00FA2127">
        <w:t xml:space="preserve"> предоставлени</w:t>
      </w:r>
      <w:r w:rsidR="007B3B51" w:rsidRPr="00FA2127">
        <w:t>я</w:t>
      </w:r>
      <w:r w:rsidRPr="00FA2127">
        <w:t xml:space="preserve"> субсиди</w:t>
      </w:r>
      <w:r w:rsidR="00F02875" w:rsidRPr="00FA2127">
        <w:t>й</w:t>
      </w:r>
      <w:r w:rsidRPr="00FA2127">
        <w:t xml:space="preserve"> на возмещение части затрат на проведение научно-исследовательских, опытно-конструкторских и технологических работ.</w:t>
      </w:r>
    </w:p>
    <w:p w14:paraId="25F04290" w14:textId="77777777" w:rsidR="00F10B56" w:rsidRPr="00FA2127" w:rsidRDefault="00F10B56" w:rsidP="00F10B56">
      <w:pPr>
        <w:widowControl w:val="0"/>
        <w:ind w:firstLine="709"/>
        <w:contextualSpacing/>
        <w:jc w:val="both"/>
      </w:pPr>
    </w:p>
    <w:p w14:paraId="0D365619" w14:textId="77777777" w:rsidR="00F10B56" w:rsidRPr="00FA2127" w:rsidRDefault="00F10B56" w:rsidP="00F10B56">
      <w:pPr>
        <w:widowControl w:val="0"/>
        <w:ind w:firstLine="709"/>
        <w:contextualSpacing/>
        <w:jc w:val="both"/>
      </w:pPr>
    </w:p>
    <w:p w14:paraId="7891B101" w14:textId="77777777" w:rsidR="00F10B56" w:rsidRPr="00FA2127" w:rsidRDefault="00F10B56" w:rsidP="00F10B56">
      <w:pPr>
        <w:widowControl w:val="0"/>
        <w:ind w:firstLine="709"/>
        <w:contextualSpacing/>
        <w:jc w:val="both"/>
      </w:pPr>
    </w:p>
    <w:p w14:paraId="08406ED9" w14:textId="77777777" w:rsidR="00F10B56" w:rsidRPr="00FA2127" w:rsidRDefault="00F10B56" w:rsidP="00F10B56">
      <w:pPr>
        <w:widowControl w:val="0"/>
        <w:contextualSpacing/>
        <w:jc w:val="both"/>
        <w:rPr>
          <w:b/>
        </w:rPr>
      </w:pPr>
      <w:r w:rsidRPr="00FA2127">
        <w:rPr>
          <w:b/>
        </w:rPr>
        <w:t>Председатель Правительства</w:t>
      </w:r>
    </w:p>
    <w:p w14:paraId="2AE93B7F" w14:textId="77777777" w:rsidR="00F10B56" w:rsidRPr="00FA2127" w:rsidRDefault="00F10B56" w:rsidP="00F10B56">
      <w:pPr>
        <w:widowControl w:val="0"/>
        <w:ind w:left="7655" w:hanging="7655"/>
        <w:contextualSpacing/>
        <w:jc w:val="both"/>
        <w:rPr>
          <w:b/>
        </w:rPr>
      </w:pPr>
      <w:r w:rsidRPr="00FA2127">
        <w:rPr>
          <w:b/>
        </w:rPr>
        <w:t>Удмуртской Республики</w:t>
      </w:r>
      <w:r w:rsidRPr="00FA2127">
        <w:rPr>
          <w:b/>
        </w:rPr>
        <w:tab/>
        <w:t>Я.В. Семенов</w:t>
      </w:r>
    </w:p>
    <w:p w14:paraId="509C479C" w14:textId="77777777" w:rsidR="00F10B56" w:rsidRPr="00FA2127" w:rsidRDefault="00F10B56" w:rsidP="00F10B56">
      <w:pPr>
        <w:widowControl w:val="0"/>
        <w:ind w:left="7655" w:hanging="7655"/>
        <w:contextualSpacing/>
        <w:jc w:val="both"/>
      </w:pPr>
    </w:p>
    <w:p w14:paraId="167408A9" w14:textId="77777777" w:rsidR="00F10B56" w:rsidRPr="00FA2127" w:rsidRDefault="00F10B56" w:rsidP="00F10B56">
      <w:pPr>
        <w:widowControl w:val="0"/>
        <w:ind w:left="7655" w:hanging="7655"/>
        <w:contextualSpacing/>
        <w:jc w:val="both"/>
      </w:pPr>
    </w:p>
    <w:p w14:paraId="7C7CFED4" w14:textId="77777777" w:rsidR="00F10B56" w:rsidRPr="00FA2127" w:rsidRDefault="00F10B56" w:rsidP="00F10B56">
      <w:pPr>
        <w:widowControl w:val="0"/>
        <w:ind w:left="7655" w:hanging="7655"/>
        <w:contextualSpacing/>
        <w:jc w:val="both"/>
      </w:pPr>
      <w:r w:rsidRPr="00FA2127">
        <w:t>Проект вносит:</w:t>
      </w:r>
    </w:p>
    <w:p w14:paraId="6248F723" w14:textId="77777777" w:rsidR="00F10B56" w:rsidRPr="00FA2127" w:rsidRDefault="00F10B56" w:rsidP="00F10B56">
      <w:pPr>
        <w:widowControl w:val="0"/>
        <w:ind w:left="7655" w:hanging="7655"/>
        <w:contextualSpacing/>
        <w:jc w:val="both"/>
      </w:pPr>
      <w:r w:rsidRPr="00FA2127">
        <w:t xml:space="preserve">министр промышленности и </w:t>
      </w:r>
    </w:p>
    <w:p w14:paraId="243DD7C0" w14:textId="77777777" w:rsidR="00F10B56" w:rsidRPr="00FA2127" w:rsidRDefault="00F10B56" w:rsidP="00F10B56">
      <w:pPr>
        <w:widowControl w:val="0"/>
        <w:ind w:left="7655" w:hanging="7655"/>
        <w:contextualSpacing/>
        <w:jc w:val="both"/>
      </w:pPr>
      <w:r w:rsidRPr="00FA2127">
        <w:t xml:space="preserve">торговли Удмуртской Республики </w:t>
      </w:r>
      <w:r w:rsidRPr="00FA2127">
        <w:tab/>
        <w:t>В.А. Лашкарев</w:t>
      </w:r>
    </w:p>
    <w:p w14:paraId="738AB903" w14:textId="77777777" w:rsidR="00F10B56" w:rsidRPr="00FA2127" w:rsidRDefault="00F10B56" w:rsidP="00F10B56">
      <w:pPr>
        <w:widowControl w:val="0"/>
        <w:ind w:left="7655" w:hanging="7655"/>
        <w:contextualSpacing/>
        <w:jc w:val="both"/>
      </w:pPr>
    </w:p>
    <w:p w14:paraId="2BE8A73F" w14:textId="77777777" w:rsidR="00F10B56" w:rsidRPr="00FA2127" w:rsidRDefault="00F10B56" w:rsidP="00F10B56">
      <w:pPr>
        <w:widowControl w:val="0"/>
        <w:ind w:left="7655" w:hanging="7655"/>
        <w:contextualSpacing/>
        <w:jc w:val="both"/>
      </w:pPr>
    </w:p>
    <w:p w14:paraId="63548DFB" w14:textId="77777777" w:rsidR="00D775FE" w:rsidRPr="00FA2127" w:rsidRDefault="00D775FE" w:rsidP="00F10B56">
      <w:pPr>
        <w:widowControl w:val="0"/>
        <w:ind w:left="7655" w:hanging="7655"/>
        <w:contextualSpacing/>
        <w:jc w:val="both"/>
      </w:pPr>
    </w:p>
    <w:p w14:paraId="3DD7CD78" w14:textId="77777777" w:rsidR="00D775FE" w:rsidRPr="00FA2127" w:rsidRDefault="00D775FE" w:rsidP="00F10B56">
      <w:pPr>
        <w:widowControl w:val="0"/>
        <w:ind w:left="7655" w:hanging="7655"/>
        <w:contextualSpacing/>
        <w:jc w:val="both"/>
      </w:pPr>
    </w:p>
    <w:p w14:paraId="1AF25507" w14:textId="77777777" w:rsidR="00D775FE" w:rsidRPr="00FA2127" w:rsidRDefault="00D775FE" w:rsidP="00F10B56">
      <w:pPr>
        <w:widowControl w:val="0"/>
        <w:ind w:left="7655" w:hanging="7655"/>
        <w:contextualSpacing/>
        <w:jc w:val="both"/>
      </w:pPr>
    </w:p>
    <w:p w14:paraId="5DB4BE9D" w14:textId="77777777" w:rsidR="00D775FE" w:rsidRPr="00FA2127" w:rsidRDefault="00D775FE" w:rsidP="00F10B56">
      <w:pPr>
        <w:widowControl w:val="0"/>
        <w:ind w:left="7655" w:hanging="7655"/>
        <w:contextualSpacing/>
        <w:jc w:val="both"/>
      </w:pPr>
    </w:p>
    <w:p w14:paraId="7A017B67" w14:textId="77777777" w:rsidR="00D775FE" w:rsidRPr="00FA2127" w:rsidRDefault="00D775FE" w:rsidP="00F10B56">
      <w:pPr>
        <w:widowControl w:val="0"/>
        <w:ind w:left="7655" w:hanging="7655"/>
        <w:contextualSpacing/>
        <w:jc w:val="both"/>
      </w:pPr>
    </w:p>
    <w:p w14:paraId="3E88E821" w14:textId="48890040" w:rsidR="00F10B56" w:rsidRPr="00FA2127" w:rsidRDefault="00F10B56" w:rsidP="00F10B56">
      <w:pPr>
        <w:widowControl w:val="0"/>
        <w:ind w:left="7655" w:hanging="7655"/>
        <w:contextualSpacing/>
        <w:jc w:val="both"/>
      </w:pPr>
      <w:r w:rsidRPr="00FA2127">
        <w:t>__________________________________________________________________</w:t>
      </w:r>
    </w:p>
    <w:p w14:paraId="253E1F71" w14:textId="77777777" w:rsidR="00F10B56" w:rsidRPr="00FA2127" w:rsidRDefault="00F10B56" w:rsidP="00F10B56">
      <w:pPr>
        <w:widowControl w:val="0"/>
        <w:contextualSpacing/>
        <w:jc w:val="both"/>
        <w:rPr>
          <w:sz w:val="22"/>
          <w:szCs w:val="22"/>
        </w:rPr>
      </w:pPr>
      <w:r w:rsidRPr="00FA2127">
        <w:rPr>
          <w:sz w:val="22"/>
          <w:szCs w:val="22"/>
        </w:rPr>
        <w:t>Разослать: Секретариат Первого заместителя Председателя Правительства Удмуртской Республики, Минфин УР, Минэкономики УР, Минпромторг УР, Управление Минюста России по Удмуртской Республике, СПС, web-сайт</w:t>
      </w:r>
    </w:p>
    <w:p w14:paraId="5B4909A4" w14:textId="77777777" w:rsidR="008B6372" w:rsidRPr="00FA2127" w:rsidRDefault="008B6372" w:rsidP="00F10B56">
      <w:pPr>
        <w:widowControl w:val="0"/>
        <w:contextualSpacing/>
        <w:jc w:val="both"/>
        <w:rPr>
          <w:sz w:val="24"/>
          <w:szCs w:val="24"/>
        </w:rPr>
        <w:sectPr w:rsidR="008B6372" w:rsidRPr="00FA2127" w:rsidSect="008B6372">
          <w:headerReference w:type="default" r:id="rId9"/>
          <w:footerReference w:type="default" r:id="rId10"/>
          <w:pgSz w:w="11906" w:h="16838" w:code="9"/>
          <w:pgMar w:top="1134" w:right="567" w:bottom="1134" w:left="1701" w:header="567" w:footer="567" w:gutter="0"/>
          <w:pgNumType w:start="1" w:chapStyle="1"/>
          <w:cols w:space="708"/>
          <w:titlePg/>
          <w:docGrid w:linePitch="381"/>
        </w:sectPr>
      </w:pPr>
    </w:p>
    <w:p w14:paraId="1C03BF62" w14:textId="77777777" w:rsidR="008B6372" w:rsidRPr="00FA2127" w:rsidRDefault="008B6372">
      <w:pPr>
        <w:spacing w:before="160"/>
        <w:jc w:val="both"/>
        <w:rPr>
          <w:sz w:val="24"/>
          <w:szCs w:val="24"/>
        </w:rPr>
      </w:pPr>
      <w:r w:rsidRPr="00FA2127">
        <w:rPr>
          <w:sz w:val="24"/>
          <w:szCs w:val="24"/>
        </w:rPr>
        <w:lastRenderedPageBreak/>
        <w:br w:type="page"/>
      </w:r>
    </w:p>
    <w:p w14:paraId="56D1CE2B" w14:textId="77777777" w:rsidR="008B6372" w:rsidRPr="00FA2127" w:rsidRDefault="008B6372" w:rsidP="00F10B56">
      <w:pPr>
        <w:widowControl w:val="0"/>
        <w:contextualSpacing/>
        <w:jc w:val="both"/>
        <w:rPr>
          <w:sz w:val="24"/>
          <w:szCs w:val="24"/>
        </w:rPr>
        <w:sectPr w:rsidR="008B6372" w:rsidRPr="00FA2127" w:rsidSect="008B6372">
          <w:type w:val="continuous"/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14:paraId="49DF30F8" w14:textId="77777777" w:rsidR="00F10B56" w:rsidRPr="00FA2127" w:rsidRDefault="00F10B56" w:rsidP="00F10B56">
      <w:pPr>
        <w:widowControl w:val="0"/>
        <w:ind w:left="4536"/>
        <w:contextualSpacing/>
        <w:jc w:val="center"/>
      </w:pPr>
      <w:r w:rsidRPr="00FA2127">
        <w:lastRenderedPageBreak/>
        <w:t>УТВЕРЖДЕНО</w:t>
      </w:r>
    </w:p>
    <w:p w14:paraId="126682C6" w14:textId="77777777" w:rsidR="00F10B56" w:rsidRPr="00FA2127" w:rsidRDefault="00F10B56" w:rsidP="00F10B56">
      <w:pPr>
        <w:widowControl w:val="0"/>
        <w:ind w:left="4536"/>
        <w:contextualSpacing/>
        <w:jc w:val="center"/>
      </w:pPr>
      <w:r w:rsidRPr="00FA2127">
        <w:t>постановлением Правительства Удмуртской Республики</w:t>
      </w:r>
    </w:p>
    <w:p w14:paraId="01B38FE5" w14:textId="77777777" w:rsidR="00F10B56" w:rsidRPr="00FA2127" w:rsidRDefault="00F10B56" w:rsidP="00F10B56">
      <w:pPr>
        <w:widowControl w:val="0"/>
        <w:ind w:left="4536"/>
        <w:contextualSpacing/>
        <w:jc w:val="center"/>
      </w:pPr>
      <w:r w:rsidRPr="00FA2127">
        <w:t>от «__» _________20</w:t>
      </w:r>
      <w:r w:rsidR="00F02875" w:rsidRPr="00FA2127">
        <w:t>21</w:t>
      </w:r>
      <w:r w:rsidRPr="00FA2127">
        <w:t xml:space="preserve"> года №____</w:t>
      </w:r>
    </w:p>
    <w:p w14:paraId="60A3ECE0" w14:textId="77777777" w:rsidR="00F10B56" w:rsidRPr="00FA2127" w:rsidRDefault="00F10B56" w:rsidP="00F10B56">
      <w:pPr>
        <w:widowControl w:val="0"/>
        <w:contextualSpacing/>
        <w:jc w:val="both"/>
      </w:pPr>
    </w:p>
    <w:p w14:paraId="0BC33F6C" w14:textId="77777777" w:rsidR="00F10B56" w:rsidRPr="00FA2127" w:rsidRDefault="00F10B56" w:rsidP="00F10B56">
      <w:pPr>
        <w:widowControl w:val="0"/>
        <w:contextualSpacing/>
        <w:jc w:val="both"/>
        <w:rPr>
          <w:b/>
        </w:rPr>
      </w:pPr>
    </w:p>
    <w:p w14:paraId="5C64C7E2" w14:textId="77777777" w:rsidR="00F10B56" w:rsidRPr="00FA2127" w:rsidRDefault="00F10B56" w:rsidP="00F10B56">
      <w:pPr>
        <w:widowControl w:val="0"/>
        <w:contextualSpacing/>
        <w:jc w:val="center"/>
        <w:rPr>
          <w:b/>
        </w:rPr>
      </w:pPr>
      <w:r w:rsidRPr="00FA2127">
        <w:rPr>
          <w:b/>
        </w:rPr>
        <w:t>ПОЛОЖЕНИЕ</w:t>
      </w:r>
    </w:p>
    <w:p w14:paraId="2155050A" w14:textId="77777777" w:rsidR="00F02875" w:rsidRPr="00FA2127" w:rsidRDefault="00F10B56" w:rsidP="00F10B56">
      <w:pPr>
        <w:contextualSpacing/>
        <w:jc w:val="center"/>
        <w:rPr>
          <w:b/>
        </w:rPr>
      </w:pPr>
      <w:r w:rsidRPr="00FA2127">
        <w:rPr>
          <w:b/>
        </w:rPr>
        <w:t xml:space="preserve">о </w:t>
      </w:r>
      <w:r w:rsidR="007B3B51" w:rsidRPr="00FA2127">
        <w:rPr>
          <w:b/>
        </w:rPr>
        <w:t xml:space="preserve">порядке </w:t>
      </w:r>
      <w:r w:rsidRPr="00FA2127">
        <w:rPr>
          <w:b/>
        </w:rPr>
        <w:t>предоставлени</w:t>
      </w:r>
      <w:r w:rsidR="007B3B51" w:rsidRPr="00FA2127">
        <w:rPr>
          <w:b/>
        </w:rPr>
        <w:t>я</w:t>
      </w:r>
      <w:r w:rsidRPr="00FA2127">
        <w:rPr>
          <w:b/>
        </w:rPr>
        <w:t xml:space="preserve"> субсиди</w:t>
      </w:r>
      <w:r w:rsidR="00F02875" w:rsidRPr="00FA2127">
        <w:rPr>
          <w:b/>
        </w:rPr>
        <w:t>й</w:t>
      </w:r>
      <w:r w:rsidRPr="00FA2127">
        <w:rPr>
          <w:b/>
        </w:rPr>
        <w:t xml:space="preserve"> на возмещение части затрат </w:t>
      </w:r>
    </w:p>
    <w:p w14:paraId="55AF259A" w14:textId="77777777" w:rsidR="00F02875" w:rsidRPr="00FA2127" w:rsidRDefault="00F10B56" w:rsidP="00F10B56">
      <w:pPr>
        <w:contextualSpacing/>
        <w:jc w:val="center"/>
        <w:rPr>
          <w:b/>
        </w:rPr>
      </w:pPr>
      <w:r w:rsidRPr="00FA2127">
        <w:rPr>
          <w:b/>
        </w:rPr>
        <w:t>на проведение научно</w:t>
      </w:r>
      <w:r w:rsidRPr="00FA2127">
        <w:t>-</w:t>
      </w:r>
      <w:r w:rsidRPr="00FA2127">
        <w:rPr>
          <w:b/>
        </w:rPr>
        <w:t>исследовательских, опытно</w:t>
      </w:r>
      <w:r w:rsidRPr="00FA2127">
        <w:t>-</w:t>
      </w:r>
      <w:r w:rsidRPr="00FA2127">
        <w:rPr>
          <w:b/>
        </w:rPr>
        <w:t xml:space="preserve">конструкторских </w:t>
      </w:r>
    </w:p>
    <w:p w14:paraId="3B425E09" w14:textId="77777777" w:rsidR="00F10B56" w:rsidRPr="00FA2127" w:rsidRDefault="00F10B56" w:rsidP="00F10B56">
      <w:pPr>
        <w:contextualSpacing/>
        <w:jc w:val="center"/>
        <w:rPr>
          <w:b/>
        </w:rPr>
      </w:pPr>
      <w:r w:rsidRPr="00FA2127">
        <w:rPr>
          <w:b/>
        </w:rPr>
        <w:t>и технологических работ</w:t>
      </w:r>
    </w:p>
    <w:p w14:paraId="7C1E57FB" w14:textId="77777777" w:rsidR="00F10B56" w:rsidRPr="00FA2127" w:rsidRDefault="00F10B56" w:rsidP="00F10B56">
      <w:pPr>
        <w:contextualSpacing/>
        <w:rPr>
          <w:b/>
        </w:rPr>
      </w:pPr>
    </w:p>
    <w:p w14:paraId="33223AC9" w14:textId="77777777" w:rsidR="00F10B56" w:rsidRPr="00FA2127" w:rsidRDefault="00F10B56" w:rsidP="00F10B56">
      <w:pPr>
        <w:jc w:val="center"/>
      </w:pPr>
      <w:r w:rsidRPr="00FA2127">
        <w:rPr>
          <w:lang w:val="en-US"/>
        </w:rPr>
        <w:t>I</w:t>
      </w:r>
      <w:r w:rsidRPr="00FA2127">
        <w:t>. Общие положения</w:t>
      </w:r>
      <w:r w:rsidR="00F02875" w:rsidRPr="00FA2127">
        <w:t xml:space="preserve"> о предоставлении субсидий</w:t>
      </w:r>
    </w:p>
    <w:p w14:paraId="4335FB93" w14:textId="77777777" w:rsidR="00F10B56" w:rsidRPr="00FA2127" w:rsidRDefault="00F10B56" w:rsidP="00F10B56">
      <w:pPr>
        <w:pStyle w:val="af1"/>
        <w:ind w:left="1429"/>
        <w:rPr>
          <w:rFonts w:ascii="Times New Roman" w:hAnsi="Times New Roman"/>
          <w:sz w:val="28"/>
          <w:szCs w:val="28"/>
        </w:rPr>
      </w:pPr>
    </w:p>
    <w:p w14:paraId="090105FB" w14:textId="77777777" w:rsidR="00F10B56" w:rsidRPr="00FA2127" w:rsidRDefault="00F10B56" w:rsidP="00F10B56">
      <w:pPr>
        <w:autoSpaceDE w:val="0"/>
        <w:autoSpaceDN w:val="0"/>
        <w:adjustRightInd w:val="0"/>
        <w:ind w:firstLine="709"/>
        <w:jc w:val="both"/>
        <w:rPr>
          <w:strike/>
        </w:rPr>
      </w:pPr>
      <w:r w:rsidRPr="00FA2127">
        <w:t xml:space="preserve">1. Настоящее Положение </w:t>
      </w:r>
      <w:r w:rsidR="00F02875" w:rsidRPr="00FA2127">
        <w:t xml:space="preserve">определяет </w:t>
      </w:r>
      <w:r w:rsidRPr="00FA2127">
        <w:t xml:space="preserve">порядок предоставления </w:t>
      </w:r>
      <w:r w:rsidR="00F02875" w:rsidRPr="00FA2127">
        <w:t xml:space="preserve">субсидий на </w:t>
      </w:r>
      <w:r w:rsidRPr="00FA2127">
        <w:t>возмещени</w:t>
      </w:r>
      <w:r w:rsidR="00F02875" w:rsidRPr="00FA2127">
        <w:t>е</w:t>
      </w:r>
      <w:r w:rsidRPr="00FA2127">
        <w:t xml:space="preserve"> части затрат </w:t>
      </w:r>
      <w:r w:rsidR="00E7150D" w:rsidRPr="00FA2127">
        <w:t xml:space="preserve">на проведение научно-исследовательских и (или) опытно-конструкторских и (или) технологических работ </w:t>
      </w:r>
      <w:r w:rsidRPr="00FA2127">
        <w:t xml:space="preserve">(далее </w:t>
      </w:r>
      <w:r w:rsidR="00F02875" w:rsidRPr="00FA2127">
        <w:t>– субсидии</w:t>
      </w:r>
      <w:r w:rsidRPr="00FA2127">
        <w:t>)</w:t>
      </w:r>
      <w:r w:rsidR="004F332E" w:rsidRPr="00FA2127">
        <w:t>.</w:t>
      </w:r>
      <w:r w:rsidRPr="00FA2127">
        <w:t xml:space="preserve"> </w:t>
      </w:r>
    </w:p>
    <w:p w14:paraId="074F1DEB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2. В настоящем Положении используются следующие понятия:</w:t>
      </w:r>
    </w:p>
    <w:p w14:paraId="013B6889" w14:textId="16382865" w:rsidR="00F10B56" w:rsidRPr="00FA2127" w:rsidRDefault="00F10B56" w:rsidP="00F02EF7">
      <w:pPr>
        <w:autoSpaceDE w:val="0"/>
        <w:autoSpaceDN w:val="0"/>
        <w:adjustRightInd w:val="0"/>
        <w:ind w:firstLine="709"/>
        <w:jc w:val="both"/>
      </w:pPr>
      <w:r w:rsidRPr="00FA2127">
        <w:t>1) заявитель – юридическое лицо (за исключением государственных и муниципальных учреждений) или индивидуальный предприниматель,</w:t>
      </w:r>
      <w:r w:rsidR="003B1855" w:rsidRPr="00FA2127">
        <w:t xml:space="preserve"> </w:t>
      </w:r>
      <w:r w:rsidR="00F02EF7" w:rsidRPr="00FA2127">
        <w:t>ведущий бухгалтерский учет в соответствии с Федеральным законом</w:t>
      </w:r>
      <w:r w:rsidRPr="00FA2127">
        <w:t xml:space="preserve"> </w:t>
      </w:r>
      <w:r w:rsidR="00F02EF7" w:rsidRPr="00FA2127">
        <w:t xml:space="preserve">от 6 декабря 2011 года № 402-ФЗ «О бухгалтерском учете», </w:t>
      </w:r>
      <w:r w:rsidRPr="00FA2127">
        <w:t xml:space="preserve">осуществляющие </w:t>
      </w:r>
      <w:r w:rsidR="003B1855" w:rsidRPr="00FA2127">
        <w:t>деятельность в сфере промышленности на территории Удмуртской Республики, относящуюся к видам экономической деятельности</w:t>
      </w:r>
      <w:r w:rsidR="003E4A75" w:rsidRPr="00FA2127">
        <w:t xml:space="preserve">, предусмотренным </w:t>
      </w:r>
      <w:r w:rsidRPr="00FA2127">
        <w:t>в соответствии с данными Единого государственного реестра юридических лиц (Единого государственного реестра индивидуальных предпринимателей) к следующим классам раздела C «Обрабатывающие производства» Общероссийского классификатора видов экономической деятельности ОК 029-2014 (КДЕС Ред. 2), утвержденного приказом Федерального агентства по техническому регулированию и метрологии от 31 января 2014 года № 14-ст:</w:t>
      </w:r>
    </w:p>
    <w:p w14:paraId="5F261108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13 Производство текстильных изделий;</w:t>
      </w:r>
    </w:p>
    <w:p w14:paraId="526841C3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14 Производство одежды;</w:t>
      </w:r>
    </w:p>
    <w:p w14:paraId="04AFC3B0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15 Производство кожи и изделий из кожи,</w:t>
      </w:r>
    </w:p>
    <w:p w14:paraId="65F2F55A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16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14:paraId="34BB634D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17 Производство бумаги и бумажных изделий;</w:t>
      </w:r>
    </w:p>
    <w:p w14:paraId="13DD4024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20 Производство химических веществ и химических продуктов;</w:t>
      </w:r>
    </w:p>
    <w:p w14:paraId="29F25D47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21 Производство лекарственных средств и материалов, применяемых в медицинских целях;</w:t>
      </w:r>
    </w:p>
    <w:p w14:paraId="51F1291C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22 Производство резиновых и пластмассовых изделий;</w:t>
      </w:r>
    </w:p>
    <w:p w14:paraId="2BC2F97B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23 Производство прочей неметаллической минеральной продукции;</w:t>
      </w:r>
    </w:p>
    <w:p w14:paraId="71E9A325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24 Производство металлургическое;</w:t>
      </w:r>
    </w:p>
    <w:p w14:paraId="2B24BCE0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25 Производство готовых металлических изделий, кроме машин и оборудования;</w:t>
      </w:r>
    </w:p>
    <w:p w14:paraId="3B6EAFB9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26 Производство компьютеров, электронных и оптических изделий;</w:t>
      </w:r>
    </w:p>
    <w:p w14:paraId="20581796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27 Производство электрического оборудования;</w:t>
      </w:r>
    </w:p>
    <w:p w14:paraId="6E8DA4FD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lastRenderedPageBreak/>
        <w:t>28 Производство машин и оборудования, не включенных в другие группировки;</w:t>
      </w:r>
    </w:p>
    <w:p w14:paraId="4AFF7366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29 Производство автотранспортных средств, прицепов и полуприцепов;</w:t>
      </w:r>
    </w:p>
    <w:p w14:paraId="44FAE2B3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30 Производство прочих транспортных средств и оборудования;</w:t>
      </w:r>
    </w:p>
    <w:p w14:paraId="67D7D447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31 Производство мебели;</w:t>
      </w:r>
    </w:p>
    <w:p w14:paraId="5DF78D2B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32 Производство прочих готовых изделий;</w:t>
      </w:r>
    </w:p>
    <w:p w14:paraId="7CEFA19B" w14:textId="08B92934" w:rsidR="00F10B56" w:rsidRPr="00FA2127" w:rsidRDefault="00F10B56" w:rsidP="00F10B56">
      <w:pPr>
        <w:autoSpaceDE w:val="0"/>
        <w:autoSpaceDN w:val="0"/>
        <w:adjustRightInd w:val="0"/>
        <w:ind w:firstLine="706"/>
        <w:jc w:val="both"/>
        <w:rPr>
          <w:lang w:eastAsia="ru-RU"/>
        </w:rPr>
      </w:pPr>
      <w:r w:rsidRPr="00FA2127">
        <w:rPr>
          <w:lang w:eastAsia="ru-RU"/>
        </w:rPr>
        <w:t xml:space="preserve">2) </w:t>
      </w:r>
      <w:r w:rsidR="00F02875" w:rsidRPr="00FA2127">
        <w:rPr>
          <w:lang w:eastAsia="ru-RU"/>
        </w:rPr>
        <w:t xml:space="preserve">НИОКР – </w:t>
      </w:r>
      <w:r w:rsidRPr="00FA2127">
        <w:rPr>
          <w:lang w:eastAsia="ru-RU"/>
        </w:rPr>
        <w:t>научно-исследовательские, опытно-конструкторские и технологические работы</w:t>
      </w:r>
      <w:r w:rsidR="002E5AF8" w:rsidRPr="00FA2127">
        <w:rPr>
          <w:lang w:eastAsia="ru-RU"/>
        </w:rPr>
        <w:t>,</w:t>
      </w:r>
      <w:r w:rsidR="00344075" w:rsidRPr="00FA2127">
        <w:rPr>
          <w:lang w:eastAsia="ru-RU"/>
        </w:rPr>
        <w:t xml:space="preserve"> </w:t>
      </w:r>
      <w:r w:rsidR="00F02EF7" w:rsidRPr="00FA2127">
        <w:rPr>
          <w:lang w:eastAsia="ru-RU"/>
        </w:rPr>
        <w:t>выполняемые в ходе реализации инвестиционных проектов в отраслях промышленности, не связанные с обеспечением обороны страны и безопасности государства,</w:t>
      </w:r>
      <w:r w:rsidR="003E4A75" w:rsidRPr="00FA2127">
        <w:rPr>
          <w:lang w:eastAsia="ru-RU"/>
        </w:rPr>
        <w:t xml:space="preserve"> результатом которых являются охраняемые результаты интеллектуальной деятельности (изобретения, полезн</w:t>
      </w:r>
      <w:r w:rsidR="00867379" w:rsidRPr="00FA2127">
        <w:rPr>
          <w:lang w:eastAsia="ru-RU"/>
        </w:rPr>
        <w:t>ые модели, промышленные образцы</w:t>
      </w:r>
      <w:r w:rsidR="003E4A75" w:rsidRPr="00FA2127">
        <w:rPr>
          <w:lang w:eastAsia="ru-RU"/>
        </w:rPr>
        <w:t>),</w:t>
      </w:r>
      <w:r w:rsidR="00F02EF7" w:rsidRPr="00FA2127">
        <w:rPr>
          <w:lang w:eastAsia="ru-RU"/>
        </w:rPr>
        <w:t xml:space="preserve"> </w:t>
      </w:r>
      <w:r w:rsidR="002E5AF8" w:rsidRPr="00FA2127">
        <w:rPr>
          <w:lang w:eastAsia="ru-RU"/>
        </w:rPr>
        <w:t xml:space="preserve">применяются </w:t>
      </w:r>
      <w:r w:rsidRPr="00FA2127">
        <w:rPr>
          <w:lang w:eastAsia="ru-RU"/>
        </w:rPr>
        <w:t>в</w:t>
      </w:r>
      <w:r w:rsidR="002E5AF8" w:rsidRPr="00FA2127">
        <w:rPr>
          <w:lang w:eastAsia="ru-RU"/>
        </w:rPr>
        <w:t xml:space="preserve"> </w:t>
      </w:r>
      <w:r w:rsidRPr="00FA2127">
        <w:rPr>
          <w:lang w:eastAsia="ru-RU"/>
        </w:rPr>
        <w:t xml:space="preserve">значении, </w:t>
      </w:r>
      <w:r w:rsidR="002E5AF8" w:rsidRPr="00FA2127">
        <w:rPr>
          <w:lang w:eastAsia="ru-RU"/>
        </w:rPr>
        <w:t xml:space="preserve">установленном </w:t>
      </w:r>
      <w:r w:rsidRPr="00FA2127">
        <w:rPr>
          <w:lang w:eastAsia="ru-RU"/>
        </w:rPr>
        <w:t>в Положении по бухгалтерскому учету «Учет расходов на научно-исследовательские, опытно-конструкторские и технологические работы» ПБУ 17/02, утвержденном приказом Министерства финансов Российской Федерации от 19 ноября 2002 года № 115н «Об утверждении Положения по бухгалтерскому учету «Учет расходов на научно-исследовательские, опытно-конструкторские и технологические работы» ПБУ 17/02»;</w:t>
      </w:r>
    </w:p>
    <w:p w14:paraId="1017A23C" w14:textId="53E2FB55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3) затраты на проведение НИОКР – расходы заявителя (без учета налога на добавленную стоимость для заявителей, являющихся плательщиками налога на добавленную стоимость),</w:t>
      </w:r>
      <w:r w:rsidR="003367B4" w:rsidRPr="00FA2127">
        <w:rPr>
          <w:lang w:eastAsia="ru-RU"/>
        </w:rPr>
        <w:t xml:space="preserve"> </w:t>
      </w:r>
      <w:r w:rsidRPr="00FA2127">
        <w:rPr>
          <w:lang w:eastAsia="ru-RU"/>
        </w:rPr>
        <w:t xml:space="preserve">отраженные </w:t>
      </w:r>
      <w:r w:rsidR="007108F5" w:rsidRPr="00FA2127">
        <w:rPr>
          <w:lang w:eastAsia="ru-RU"/>
        </w:rPr>
        <w:t>в бухгалтерском учете в качестве вложений во внеоборотные активы</w:t>
      </w:r>
      <w:r w:rsidR="00754B02" w:rsidRPr="00FA2127">
        <w:rPr>
          <w:lang w:eastAsia="ru-RU"/>
        </w:rPr>
        <w:t xml:space="preserve">, результаты которых </w:t>
      </w:r>
      <w:r w:rsidR="00F23521" w:rsidRPr="00FA2127">
        <w:rPr>
          <w:lang w:eastAsia="ru-RU"/>
        </w:rPr>
        <w:t xml:space="preserve">используются </w:t>
      </w:r>
      <w:r w:rsidR="00754B02" w:rsidRPr="00FA2127">
        <w:rPr>
          <w:lang w:eastAsia="ru-RU"/>
        </w:rPr>
        <w:t>в производстве продукции</w:t>
      </w:r>
      <w:r w:rsidR="00F23521" w:rsidRPr="00FA2127">
        <w:rPr>
          <w:lang w:eastAsia="ru-RU"/>
        </w:rPr>
        <w:t xml:space="preserve"> (выполнении работ, оказании услуг), </w:t>
      </w:r>
      <w:r w:rsidR="00754B02" w:rsidRPr="00FA2127">
        <w:rPr>
          <w:lang w:eastAsia="ru-RU"/>
        </w:rPr>
        <w:t>списываются</w:t>
      </w:r>
      <w:r w:rsidR="00F23521" w:rsidRPr="00FA2127">
        <w:rPr>
          <w:lang w:eastAsia="ru-RU"/>
        </w:rPr>
        <w:t xml:space="preserve"> с кредита счета 08 «Вложения во внеоборотные активы»</w:t>
      </w:r>
      <w:r w:rsidR="00754B02" w:rsidRPr="00FA2127">
        <w:rPr>
          <w:lang w:eastAsia="ru-RU"/>
        </w:rPr>
        <w:t xml:space="preserve"> в дебет счета 04 «Нематериальные активы»</w:t>
      </w:r>
      <w:r w:rsidR="00F23521" w:rsidRPr="00FA2127">
        <w:rPr>
          <w:lang w:eastAsia="ru-RU"/>
        </w:rPr>
        <w:t xml:space="preserve"> и </w:t>
      </w:r>
      <w:r w:rsidRPr="00FA2127">
        <w:rPr>
          <w:lang w:eastAsia="ru-RU"/>
        </w:rPr>
        <w:t>направлены на:</w:t>
      </w:r>
    </w:p>
    <w:p w14:paraId="75B79310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оплату труда работников, непосредственно занятых выполнением НИОКР, в том числе на уплату страховых взносов на обязательное медицинское страхование, обязательное социальное страхование, обязательное пенсионное страхование;</w:t>
      </w:r>
    </w:p>
    <w:p w14:paraId="1E91C0A7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материальные расходы, непосредственно связанные с выполнением НИОКР, в том числе расходы на подготовку лабораторного, исследовательского комплекса, закупку исследовательского, испытательного, контрольно-измерительного и вспомогательного оборудования, закупку комплектующих изделий, сырья и материалов, изготовление опытных образцов, макетов и стендов;</w:t>
      </w:r>
    </w:p>
    <w:p w14:paraId="5898999D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оплату работ (услуг), оказываемых юридическими или физическими лицами (в том числе индивидуальными предпринимателями) в процессе проведения НИОКР;</w:t>
      </w:r>
    </w:p>
    <w:p w14:paraId="7149F8CB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проведение испытаний опытных образцов, созданных в результате выполнения НИОКР;</w:t>
      </w:r>
    </w:p>
    <w:p w14:paraId="3DDA7F01" w14:textId="77777777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оплату аренды технологического оборудования и оснастки, необходимых для выполнения НИОКР;</w:t>
      </w:r>
    </w:p>
    <w:p w14:paraId="02471B90" w14:textId="3280C30E" w:rsidR="00F10B56" w:rsidRPr="00FA2127" w:rsidRDefault="00F10B56" w:rsidP="00F10B56">
      <w:pPr>
        <w:spacing w:line="302" w:lineRule="atLeast"/>
        <w:ind w:firstLine="706"/>
        <w:jc w:val="both"/>
        <w:rPr>
          <w:lang w:eastAsia="ru-RU"/>
        </w:rPr>
      </w:pPr>
      <w:r w:rsidRPr="00FA2127">
        <w:rPr>
          <w:lang w:eastAsia="ru-RU"/>
        </w:rPr>
        <w:t>4) патент – документ</w:t>
      </w:r>
      <w:r w:rsidR="0058034F" w:rsidRPr="00FA2127">
        <w:rPr>
          <w:lang w:eastAsia="ru-RU"/>
        </w:rPr>
        <w:t>, удостоверяющий</w:t>
      </w:r>
      <w:r w:rsidRPr="00FA2127">
        <w:rPr>
          <w:lang w:eastAsia="ru-RU"/>
        </w:rPr>
        <w:t xml:space="preserve"> исключительные права на изобретение, полезную модель, промышленный образец</w:t>
      </w:r>
      <w:r w:rsidR="00CA5A97" w:rsidRPr="00FA2127">
        <w:rPr>
          <w:lang w:eastAsia="ru-RU"/>
        </w:rPr>
        <w:t xml:space="preserve">, выданный </w:t>
      </w:r>
      <w:r w:rsidR="00CA5A97" w:rsidRPr="00FA2127">
        <w:rPr>
          <w:lang w:eastAsia="ru-RU"/>
        </w:rPr>
        <w:lastRenderedPageBreak/>
        <w:t>федеральным органом исполнительной власти по интеллектуальной собственности</w:t>
      </w:r>
      <w:r w:rsidRPr="00FA2127">
        <w:rPr>
          <w:lang w:eastAsia="ru-RU"/>
        </w:rPr>
        <w:t>;</w:t>
      </w:r>
    </w:p>
    <w:p w14:paraId="7CF920C0" w14:textId="77777777" w:rsidR="00F10B56" w:rsidRPr="00FA2127" w:rsidRDefault="00F10B56" w:rsidP="00F10B56">
      <w:pPr>
        <w:autoSpaceDE w:val="0"/>
        <w:autoSpaceDN w:val="0"/>
        <w:adjustRightInd w:val="0"/>
        <w:ind w:firstLine="709"/>
        <w:jc w:val="both"/>
      </w:pPr>
      <w:r w:rsidRPr="00FA2127">
        <w:rPr>
          <w:lang w:eastAsia="ru-RU"/>
        </w:rPr>
        <w:t xml:space="preserve">5) </w:t>
      </w:r>
      <w:r w:rsidRPr="00FA2127">
        <w:t xml:space="preserve">сертификат соответствия – документ, удостоверяющий в соответствии </w:t>
      </w:r>
      <w:r w:rsidRPr="00FA2127">
        <w:rPr>
          <w:lang w:eastAsia="ru-RU"/>
        </w:rPr>
        <w:t>с Федеральным законом от 27 декабря 2002 года № 184-ФЗ «О техническом регулировании»</w:t>
      </w:r>
      <w:r w:rsidRPr="00FA2127">
        <w:t xml:space="preserve"> соответствие объекта, полученного в результате выполнения НИОКР, требованиям технических регламентов, документам по стандартизации или условиям договоров.</w:t>
      </w:r>
    </w:p>
    <w:p w14:paraId="7C6A63DA" w14:textId="35A6C4C5" w:rsidR="00E7150D" w:rsidRPr="00FA2127" w:rsidRDefault="004F332E" w:rsidP="008576A5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FA2127">
        <w:t xml:space="preserve">3. Субсидии предоставляются в рамках реализации мероприятий подпрограммы «Развитие обрабатывающих производств» государственной программы Удмуртской Республики «Развитие промышленности и потребительского рынка», утвержденной постановлением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рынка», </w:t>
      </w:r>
      <w:r w:rsidR="00E7150D" w:rsidRPr="00FA2127">
        <w:t>на возмещение</w:t>
      </w:r>
      <w:r w:rsidR="00CA5A97" w:rsidRPr="00FA2127">
        <w:t xml:space="preserve"> части</w:t>
      </w:r>
      <w:r w:rsidR="00E7150D" w:rsidRPr="00FA2127">
        <w:t xml:space="preserve"> затрат на проведение НИОКР,</w:t>
      </w:r>
      <w:r w:rsidR="00754B02" w:rsidRPr="00FA2127">
        <w:t xml:space="preserve"> выполняемых в отраслях промышленности, указанных в подпункте 1 пункта 2 настоящего Положения. </w:t>
      </w:r>
      <w:r w:rsidR="00E7150D" w:rsidRPr="00FA2127">
        <w:t xml:space="preserve"> </w:t>
      </w:r>
    </w:p>
    <w:p w14:paraId="1885ADF0" w14:textId="77777777" w:rsidR="00E7150D" w:rsidRPr="00FA2127" w:rsidRDefault="00E7150D" w:rsidP="00F10B56">
      <w:pPr>
        <w:ind w:firstLine="709"/>
        <w:contextualSpacing/>
        <w:jc w:val="both"/>
        <w:rPr>
          <w:rFonts w:eastAsia="Times New Roman"/>
        </w:rPr>
      </w:pPr>
      <w:r w:rsidRPr="00FA2127">
        <w:rPr>
          <w:lang w:eastAsia="ru-RU"/>
        </w:rPr>
        <w:t>4</w:t>
      </w:r>
      <w:r w:rsidR="00F10B56" w:rsidRPr="00FA2127">
        <w:rPr>
          <w:lang w:eastAsia="ru-RU"/>
        </w:rPr>
        <w:t xml:space="preserve">. </w:t>
      </w:r>
      <w:r w:rsidRPr="00FA2127">
        <w:rPr>
          <w:rFonts w:eastAsia="Times New Roman"/>
        </w:rPr>
        <w:t>Главным распорядителем средств бюджета Удмуртской Республики, до которого в соответствии с бюджетным законодательством Российской Федерации как получателя бюджетных средств Удмуртской Республики доведены лимиты бюджетных обязательств на предоставление субсидий на соответствующий финансовый год и плановый период, является Министерство</w:t>
      </w:r>
      <w:r w:rsidR="0065133C" w:rsidRPr="00FA2127">
        <w:rPr>
          <w:rFonts w:eastAsia="Times New Roman"/>
        </w:rPr>
        <w:t xml:space="preserve"> промышленности и торговли Удмуртской Республики (далее – Министерство)</w:t>
      </w:r>
      <w:r w:rsidRPr="00FA2127">
        <w:rPr>
          <w:rFonts w:eastAsia="Times New Roman"/>
        </w:rPr>
        <w:t>.</w:t>
      </w:r>
    </w:p>
    <w:p w14:paraId="5B6EA0E2" w14:textId="77777777" w:rsidR="00E7150D" w:rsidRPr="00FA2127" w:rsidRDefault="00E7150D" w:rsidP="00F10B56">
      <w:pPr>
        <w:ind w:firstLine="709"/>
        <w:contextualSpacing/>
        <w:jc w:val="both"/>
        <w:rPr>
          <w:rFonts w:eastAsia="Times New Roman"/>
        </w:rPr>
      </w:pPr>
      <w:r w:rsidRPr="00FA2127">
        <w:rPr>
          <w:rFonts w:eastAsia="Times New Roman"/>
        </w:rPr>
        <w:t>Финансирование расходов, связанных с предоставлением субсидий, осуществляется в пределах бюджетных ассигнований,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период, лимитов бюджетных обязательств, доведенных Министерству в установленном порядке на указанные цели.</w:t>
      </w:r>
    </w:p>
    <w:p w14:paraId="3E1EEFFE" w14:textId="45D0CCD6" w:rsidR="008D4DD4" w:rsidRPr="00FA2127" w:rsidRDefault="00F10B56" w:rsidP="00F10B56">
      <w:pPr>
        <w:ind w:firstLine="709"/>
        <w:contextualSpacing/>
        <w:jc w:val="both"/>
        <w:rPr>
          <w:lang w:eastAsia="ru-RU"/>
        </w:rPr>
      </w:pPr>
      <w:r w:rsidRPr="00FA2127">
        <w:rPr>
          <w:lang w:eastAsia="ru-RU"/>
        </w:rPr>
        <w:t xml:space="preserve">5. </w:t>
      </w:r>
      <w:r w:rsidR="00E7150D" w:rsidRPr="00FA2127">
        <w:rPr>
          <w:lang w:eastAsia="ru-RU"/>
        </w:rPr>
        <w:t xml:space="preserve">К категории получателей субсидий относятся заявители, соответствующие требованиям, указанным в подпункте 1 пункта 2 </w:t>
      </w:r>
      <w:r w:rsidR="00503180" w:rsidRPr="00FA2127">
        <w:rPr>
          <w:lang w:eastAsia="ru-RU"/>
        </w:rPr>
        <w:t>настоящего Положения</w:t>
      </w:r>
      <w:r w:rsidR="0065133C" w:rsidRPr="00FA2127">
        <w:rPr>
          <w:lang w:eastAsia="ru-RU"/>
        </w:rPr>
        <w:t>.</w:t>
      </w:r>
    </w:p>
    <w:p w14:paraId="43E9C0B6" w14:textId="77777777" w:rsidR="0065133C" w:rsidRPr="00FA2127" w:rsidRDefault="003A4834" w:rsidP="00F10B56">
      <w:pPr>
        <w:ind w:firstLine="709"/>
        <w:contextualSpacing/>
        <w:jc w:val="both"/>
        <w:rPr>
          <w:lang w:eastAsia="ru-RU"/>
        </w:rPr>
      </w:pPr>
      <w:r w:rsidRPr="00FA2127">
        <w:rPr>
          <w:lang w:eastAsia="ru-RU"/>
        </w:rPr>
        <w:t>6</w:t>
      </w:r>
      <w:r w:rsidR="0065133C" w:rsidRPr="00FA2127">
        <w:rPr>
          <w:lang w:eastAsia="ru-RU"/>
        </w:rPr>
        <w:t>. Критериями отбора получателей субсидий являются:</w:t>
      </w:r>
    </w:p>
    <w:p w14:paraId="7992CCFF" w14:textId="1A863607" w:rsidR="008D4DD4" w:rsidRPr="00FA2127" w:rsidRDefault="008D4DD4" w:rsidP="00F10B56">
      <w:pPr>
        <w:ind w:firstLine="709"/>
        <w:contextualSpacing/>
        <w:jc w:val="both"/>
        <w:rPr>
          <w:lang w:eastAsia="ru-RU"/>
        </w:rPr>
      </w:pPr>
      <w:r w:rsidRPr="00FA2127">
        <w:rPr>
          <w:lang w:eastAsia="ru-RU"/>
        </w:rPr>
        <w:t xml:space="preserve">1) </w:t>
      </w:r>
      <w:r w:rsidR="004D1C2F" w:rsidRPr="00FA2127">
        <w:rPr>
          <w:lang w:eastAsia="ru-RU"/>
        </w:rPr>
        <w:t xml:space="preserve">планируемый </w:t>
      </w:r>
      <w:r w:rsidRPr="00FA2127">
        <w:rPr>
          <w:lang w:eastAsia="ru-RU"/>
        </w:rPr>
        <w:t>темп роста объемов отгруженных товаров собственного производства в текущем году</w:t>
      </w:r>
      <w:r w:rsidR="00566DB2">
        <w:rPr>
          <w:lang w:eastAsia="ru-RU"/>
        </w:rPr>
        <w:t>,</w:t>
      </w:r>
      <w:r w:rsidR="004D1C2F" w:rsidRPr="00FA2127">
        <w:rPr>
          <w:lang w:eastAsia="ru-RU"/>
        </w:rPr>
        <w:t xml:space="preserve"> в </w:t>
      </w:r>
      <w:r w:rsidRPr="00FA2127">
        <w:rPr>
          <w:lang w:eastAsia="ru-RU"/>
        </w:rPr>
        <w:t>процент</w:t>
      </w:r>
      <w:r w:rsidR="004D1C2F" w:rsidRPr="00FA2127">
        <w:rPr>
          <w:lang w:eastAsia="ru-RU"/>
        </w:rPr>
        <w:t>ах</w:t>
      </w:r>
      <w:r w:rsidRPr="00FA2127">
        <w:rPr>
          <w:lang w:eastAsia="ru-RU"/>
        </w:rPr>
        <w:t xml:space="preserve"> к прошлому году;</w:t>
      </w:r>
    </w:p>
    <w:p w14:paraId="0FCF4C66" w14:textId="4880A0EB" w:rsidR="0065133C" w:rsidRPr="00FA2127" w:rsidRDefault="008D4DD4" w:rsidP="00F10B56">
      <w:pPr>
        <w:ind w:firstLine="709"/>
        <w:contextualSpacing/>
        <w:jc w:val="both"/>
        <w:rPr>
          <w:lang w:eastAsia="ru-RU"/>
        </w:rPr>
      </w:pPr>
      <w:r w:rsidRPr="00FA2127">
        <w:rPr>
          <w:lang w:eastAsia="ru-RU"/>
        </w:rPr>
        <w:t xml:space="preserve">2) отношение </w:t>
      </w:r>
      <w:r w:rsidR="004D1C2F" w:rsidRPr="00FA2127">
        <w:rPr>
          <w:lang w:eastAsia="ru-RU"/>
        </w:rPr>
        <w:t xml:space="preserve">планируемого </w:t>
      </w:r>
      <w:r w:rsidRPr="00FA2127">
        <w:rPr>
          <w:lang w:eastAsia="ru-RU"/>
        </w:rPr>
        <w:t xml:space="preserve">темпа роста объемов отгруженных товаров собственного производства в текущем году к расчетной сумме субсидии, </w:t>
      </w:r>
      <w:r w:rsidR="00D47AC1" w:rsidRPr="00FA2127">
        <w:rPr>
          <w:lang w:eastAsia="ru-RU"/>
        </w:rPr>
        <w:t xml:space="preserve">процентов </w:t>
      </w:r>
      <w:r w:rsidRPr="00FA2127">
        <w:rPr>
          <w:lang w:eastAsia="ru-RU"/>
        </w:rPr>
        <w:t>на</w:t>
      </w:r>
      <w:r w:rsidR="00D47AC1" w:rsidRPr="00FA2127">
        <w:rPr>
          <w:lang w:eastAsia="ru-RU"/>
        </w:rPr>
        <w:t xml:space="preserve"> </w:t>
      </w:r>
      <w:r w:rsidRPr="00FA2127">
        <w:rPr>
          <w:lang w:eastAsia="ru-RU"/>
        </w:rPr>
        <w:t>тыс</w:t>
      </w:r>
      <w:r w:rsidR="00D47AC1" w:rsidRPr="00FA2127">
        <w:rPr>
          <w:lang w:eastAsia="ru-RU"/>
        </w:rPr>
        <w:t>ячу</w:t>
      </w:r>
      <w:r w:rsidRPr="00FA2127">
        <w:rPr>
          <w:lang w:eastAsia="ru-RU"/>
        </w:rPr>
        <w:t xml:space="preserve"> руб</w:t>
      </w:r>
      <w:r w:rsidR="00A536F0" w:rsidRPr="00FA2127">
        <w:rPr>
          <w:lang w:eastAsia="ru-RU"/>
        </w:rPr>
        <w:t>лей;</w:t>
      </w:r>
    </w:p>
    <w:p w14:paraId="7D59E0BA" w14:textId="03542727" w:rsidR="00A536F0" w:rsidRPr="00FA2127" w:rsidRDefault="00A536F0" w:rsidP="00F10B56">
      <w:pPr>
        <w:ind w:firstLine="709"/>
        <w:contextualSpacing/>
        <w:jc w:val="both"/>
        <w:rPr>
          <w:lang w:eastAsia="ru-RU"/>
        </w:rPr>
      </w:pPr>
      <w:r w:rsidRPr="00FA2127">
        <w:rPr>
          <w:lang w:eastAsia="ru-RU"/>
        </w:rPr>
        <w:t>3) наличие</w:t>
      </w:r>
      <w:r w:rsidR="00FA56B2" w:rsidRPr="00FA2127">
        <w:rPr>
          <w:lang w:eastAsia="ru-RU"/>
        </w:rPr>
        <w:t xml:space="preserve"> или отсутствие</w:t>
      </w:r>
      <w:r w:rsidRPr="00FA2127">
        <w:rPr>
          <w:lang w:eastAsia="ru-RU"/>
        </w:rPr>
        <w:t xml:space="preserve"> патента и (или) сертификата соответствия на объект, полученный в результате НИОКР. </w:t>
      </w:r>
    </w:p>
    <w:p w14:paraId="45899FF5" w14:textId="77777777" w:rsidR="00F10B56" w:rsidRPr="00FA2127" w:rsidRDefault="003A4834" w:rsidP="00E7150D">
      <w:pPr>
        <w:ind w:firstLine="709"/>
        <w:contextualSpacing/>
        <w:jc w:val="both"/>
      </w:pPr>
      <w:r w:rsidRPr="00FA2127">
        <w:rPr>
          <w:lang w:eastAsia="ru-RU"/>
        </w:rPr>
        <w:t>7</w:t>
      </w:r>
      <w:r w:rsidR="0065133C" w:rsidRPr="00FA2127">
        <w:rPr>
          <w:lang w:eastAsia="ru-RU"/>
        </w:rPr>
        <w:t xml:space="preserve">. </w:t>
      </w:r>
      <w:r w:rsidR="00F10B56" w:rsidRPr="00FA2127">
        <w:rPr>
          <w:lang w:eastAsia="ru-RU"/>
        </w:rPr>
        <w:t xml:space="preserve">Субсидии предоставляются </w:t>
      </w:r>
      <w:r w:rsidR="0065133C" w:rsidRPr="00FA2127">
        <w:t xml:space="preserve">по результатам отбора заявителей, проводимого </w:t>
      </w:r>
      <w:r w:rsidR="0065133C" w:rsidRPr="00FA2127">
        <w:rPr>
          <w:rFonts w:eastAsia="Times New Roman"/>
        </w:rPr>
        <w:t xml:space="preserve">Министерством </w:t>
      </w:r>
      <w:r w:rsidR="0065133C" w:rsidRPr="00FA2127">
        <w:t>способом конкурса исходя из наилучших условий достижения результатов, в целях достижения которых предоставляется субсидия (далее – отбор).</w:t>
      </w:r>
    </w:p>
    <w:p w14:paraId="4BCA4A40" w14:textId="58F85965" w:rsidR="0065133C" w:rsidRPr="00FA2127" w:rsidRDefault="003A4834" w:rsidP="002E14BF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FA2127">
        <w:rPr>
          <w:rFonts w:eastAsia="Times New Roman"/>
        </w:rPr>
        <w:t>8</w:t>
      </w:r>
      <w:r w:rsidR="0065133C" w:rsidRPr="00FA2127">
        <w:rPr>
          <w:rFonts w:eastAsia="Times New Roman"/>
        </w:rPr>
        <w:t xml:space="preserve">. Сведения о субсидиях размещаются на едином портале бюджетной системы Российской Федерации в информационно-телекоммуникационной </w:t>
      </w:r>
      <w:r w:rsidR="0065133C" w:rsidRPr="00FA2127">
        <w:rPr>
          <w:rFonts w:eastAsia="Times New Roman"/>
        </w:rPr>
        <w:lastRenderedPageBreak/>
        <w:t xml:space="preserve">сети «Интернет» </w:t>
      </w:r>
      <w:r w:rsidR="00566DB2" w:rsidRPr="00FA2127">
        <w:rPr>
          <w:rFonts w:eastAsia="Times New Roman"/>
        </w:rPr>
        <w:t xml:space="preserve">(далее – единый портал) </w:t>
      </w:r>
      <w:r w:rsidR="0065133C" w:rsidRPr="00FA2127">
        <w:rPr>
          <w:rFonts w:eastAsia="Times New Roman"/>
        </w:rPr>
        <w:t xml:space="preserve">в разделе «Бюджет» </w:t>
      </w:r>
      <w:r w:rsidR="002E14BF" w:rsidRPr="00FA2127">
        <w:rPr>
          <w:rFonts w:eastAsiaTheme="minorHAnsi"/>
        </w:rPr>
        <w:t>при формировании проекта закона Удмуртской Республики о бюджете Удмуртской Республики  (проекта закона Удмуртской Республики о внесении изменений в закон Удмуртской Республики о бюджете Удмуртской Республики).</w:t>
      </w:r>
    </w:p>
    <w:p w14:paraId="2A8F67B2" w14:textId="77777777" w:rsidR="00F10B56" w:rsidRPr="00FA2127" w:rsidRDefault="00F10B56" w:rsidP="00F10B56">
      <w:pPr>
        <w:jc w:val="center"/>
      </w:pPr>
    </w:p>
    <w:p w14:paraId="5A89E776" w14:textId="77777777" w:rsidR="0065133C" w:rsidRPr="00FA2127" w:rsidRDefault="00F10B56" w:rsidP="0065133C">
      <w:pPr>
        <w:pStyle w:val="aff7"/>
        <w:ind w:firstLine="709"/>
        <w:jc w:val="center"/>
      </w:pPr>
      <w:r w:rsidRPr="00FA2127">
        <w:rPr>
          <w:lang w:val="en-US"/>
        </w:rPr>
        <w:t>II</w:t>
      </w:r>
      <w:r w:rsidRPr="00FA2127">
        <w:t xml:space="preserve">. </w:t>
      </w:r>
      <w:r w:rsidR="0065133C" w:rsidRPr="00FA2127">
        <w:t>Порядок проведения отбора получателей субсидий</w:t>
      </w:r>
    </w:p>
    <w:p w14:paraId="778184DD" w14:textId="77777777" w:rsidR="0065133C" w:rsidRPr="00FA2127" w:rsidRDefault="0065133C" w:rsidP="0065133C">
      <w:pPr>
        <w:jc w:val="center"/>
      </w:pPr>
      <w:r w:rsidRPr="00FA2127">
        <w:rPr>
          <w:rFonts w:eastAsia="Times New Roman"/>
        </w:rPr>
        <w:t>для предоставления субсидий</w:t>
      </w:r>
    </w:p>
    <w:p w14:paraId="3ED2FACF" w14:textId="77777777" w:rsidR="00F10B56" w:rsidRPr="00FA2127" w:rsidRDefault="00F10B56" w:rsidP="00F10B56">
      <w:pPr>
        <w:pStyle w:val="af1"/>
        <w:ind w:left="1429"/>
        <w:rPr>
          <w:rFonts w:ascii="Times New Roman" w:hAnsi="Times New Roman"/>
          <w:sz w:val="28"/>
          <w:szCs w:val="28"/>
        </w:rPr>
      </w:pPr>
    </w:p>
    <w:p w14:paraId="3EECC006" w14:textId="3760E056" w:rsidR="0065133C" w:rsidRPr="00FA2127" w:rsidRDefault="003A4834" w:rsidP="0065133C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9</w:t>
      </w:r>
      <w:r w:rsidR="0065133C" w:rsidRPr="00FA2127">
        <w:rPr>
          <w:rFonts w:eastAsia="Times New Roman"/>
        </w:rPr>
        <w:t>. Министерство не позднее чем за три рабочих дня до дня начала приема заявок от</w:t>
      </w:r>
      <w:r w:rsidR="00BD68D7" w:rsidRPr="00FA2127">
        <w:rPr>
          <w:rFonts w:eastAsia="Times New Roman"/>
        </w:rPr>
        <w:t xml:space="preserve"> заявителей</w:t>
      </w:r>
      <w:r w:rsidR="0065133C" w:rsidRPr="00FA2127">
        <w:rPr>
          <w:rFonts w:eastAsia="Times New Roman"/>
        </w:rPr>
        <w:t xml:space="preserve"> размещает на едином портале и на своем официальном сайте в информационно-телекоммуникационной сети «Интернет» (далее – официальный сайт) объявление о проведении отбора с указанием: </w:t>
      </w:r>
    </w:p>
    <w:p w14:paraId="1B8F8471" w14:textId="77777777" w:rsidR="0065133C" w:rsidRPr="00FA2127" w:rsidRDefault="00BD68D7" w:rsidP="0065133C">
      <w:pPr>
        <w:ind w:firstLine="709"/>
        <w:contextualSpacing/>
        <w:jc w:val="both"/>
      </w:pPr>
      <w:r w:rsidRPr="00FA2127">
        <w:t xml:space="preserve">1) </w:t>
      </w:r>
      <w:r w:rsidR="0065133C" w:rsidRPr="00FA2127">
        <w:t>сроков проведения отбора (даты и времени начала (окончания) приема заявок участников отбора</w:t>
      </w:r>
      <w:r w:rsidR="004D3DE8" w:rsidRPr="00FA2127">
        <w:t xml:space="preserve"> на участие в отборе (далее – заявки)</w:t>
      </w:r>
      <w:r w:rsidR="0065133C" w:rsidRPr="00FA2127">
        <w:t>, которые не могут быть меньше 30 календарных дней, следующих за днем размещения</w:t>
      </w:r>
      <w:r w:rsidRPr="00FA2127">
        <w:t xml:space="preserve"> объявления о проведении отбора</w:t>
      </w:r>
      <w:r w:rsidR="0065133C" w:rsidRPr="00FA2127">
        <w:t>;</w:t>
      </w:r>
    </w:p>
    <w:p w14:paraId="6BD8A9DB" w14:textId="77777777" w:rsidR="0065133C" w:rsidRPr="00FA2127" w:rsidRDefault="00BD68D7" w:rsidP="0065133C">
      <w:pPr>
        <w:ind w:firstLine="709"/>
        <w:contextualSpacing/>
        <w:jc w:val="both"/>
      </w:pPr>
      <w:r w:rsidRPr="00FA2127">
        <w:t xml:space="preserve">2) </w:t>
      </w:r>
      <w:r w:rsidR="0065133C" w:rsidRPr="00FA2127">
        <w:t xml:space="preserve">наименования, места нахождения, почтового адреса, адреса электронной почты </w:t>
      </w:r>
      <w:r w:rsidRPr="00FA2127">
        <w:t>Министерства</w:t>
      </w:r>
      <w:r w:rsidR="0065133C" w:rsidRPr="00FA2127">
        <w:t>;</w:t>
      </w:r>
    </w:p>
    <w:p w14:paraId="71F92959" w14:textId="77777777" w:rsidR="0065133C" w:rsidRPr="00FA2127" w:rsidRDefault="00BD68D7" w:rsidP="0065133C">
      <w:pPr>
        <w:ind w:firstLine="709"/>
        <w:contextualSpacing/>
        <w:jc w:val="both"/>
      </w:pPr>
      <w:r w:rsidRPr="00FA2127">
        <w:t xml:space="preserve">3) </w:t>
      </w:r>
      <w:r w:rsidR="0065133C" w:rsidRPr="00FA2127">
        <w:t>результат</w:t>
      </w:r>
      <w:r w:rsidR="003A4834" w:rsidRPr="00FA2127">
        <w:t>а</w:t>
      </w:r>
      <w:r w:rsidR="0065133C" w:rsidRPr="00FA2127">
        <w:t xml:space="preserve"> предоставления субсидии в соответствии с </w:t>
      </w:r>
      <w:r w:rsidR="003A4834" w:rsidRPr="00FA2127">
        <w:t>пунктом 29 настоящего Положения</w:t>
      </w:r>
      <w:r w:rsidR="0065133C" w:rsidRPr="00FA2127">
        <w:t>;</w:t>
      </w:r>
    </w:p>
    <w:p w14:paraId="7EB41FA8" w14:textId="77777777" w:rsidR="0065133C" w:rsidRPr="00FA2127" w:rsidRDefault="00BD68D7" w:rsidP="0065133C">
      <w:pPr>
        <w:ind w:firstLine="709"/>
        <w:contextualSpacing/>
        <w:jc w:val="both"/>
      </w:pPr>
      <w:r w:rsidRPr="00FA2127">
        <w:t xml:space="preserve">4) </w:t>
      </w:r>
      <w:r w:rsidR="0065133C" w:rsidRPr="00FA2127">
        <w:t xml:space="preserve">доменного имени, и (или) сетевого адреса, и (или) указателей страниц сайта в информационно-телекоммуникационной сети </w:t>
      </w:r>
      <w:r w:rsidRPr="00FA2127">
        <w:t>«</w:t>
      </w:r>
      <w:r w:rsidR="0065133C" w:rsidRPr="00FA2127">
        <w:t>Интернет</w:t>
      </w:r>
      <w:r w:rsidRPr="00FA2127">
        <w:t>»</w:t>
      </w:r>
      <w:r w:rsidR="0065133C" w:rsidRPr="00FA2127">
        <w:t>, на котором обеспечивается проведение отбора;</w:t>
      </w:r>
    </w:p>
    <w:p w14:paraId="5F2F78A0" w14:textId="77777777" w:rsidR="0065133C" w:rsidRPr="00FA2127" w:rsidRDefault="00BD68D7" w:rsidP="0065133C">
      <w:pPr>
        <w:ind w:firstLine="709"/>
        <w:contextualSpacing/>
        <w:jc w:val="both"/>
      </w:pPr>
      <w:r w:rsidRPr="00FA2127">
        <w:t xml:space="preserve">5) </w:t>
      </w:r>
      <w:r w:rsidR="0065133C" w:rsidRPr="00FA2127">
        <w:t xml:space="preserve">требований к </w:t>
      </w:r>
      <w:r w:rsidRPr="00FA2127">
        <w:t xml:space="preserve">заявителям </w:t>
      </w:r>
      <w:r w:rsidR="0065133C" w:rsidRPr="00FA2127">
        <w:t xml:space="preserve">в соответствии с </w:t>
      </w:r>
      <w:r w:rsidR="003A4834" w:rsidRPr="00FA2127">
        <w:t>пунктами</w:t>
      </w:r>
      <w:r w:rsidR="00503180" w:rsidRPr="00FA2127">
        <w:t xml:space="preserve"> </w:t>
      </w:r>
      <w:r w:rsidR="003A4834" w:rsidRPr="00FA2127">
        <w:t xml:space="preserve">10 и 11 настоящего Положения </w:t>
      </w:r>
      <w:r w:rsidR="0065133C" w:rsidRPr="00FA2127">
        <w:t xml:space="preserve">и перечня документов, представляемых </w:t>
      </w:r>
      <w:r w:rsidRPr="00FA2127">
        <w:t xml:space="preserve">ими </w:t>
      </w:r>
      <w:r w:rsidR="0065133C" w:rsidRPr="00FA2127">
        <w:t>для подтверждения их соответствия указанным требованиям;</w:t>
      </w:r>
    </w:p>
    <w:p w14:paraId="3B33710F" w14:textId="77777777" w:rsidR="0065133C" w:rsidRPr="00FA2127" w:rsidRDefault="00BD68D7" w:rsidP="0065133C">
      <w:pPr>
        <w:ind w:firstLine="709"/>
        <w:contextualSpacing/>
        <w:jc w:val="both"/>
      </w:pPr>
      <w:r w:rsidRPr="00FA2127">
        <w:t xml:space="preserve">6) </w:t>
      </w:r>
      <w:r w:rsidR="0065133C" w:rsidRPr="00FA2127">
        <w:t>порядка подачи заявок</w:t>
      </w:r>
      <w:r w:rsidRPr="00FA2127">
        <w:t xml:space="preserve"> заявителями </w:t>
      </w:r>
      <w:r w:rsidR="0065133C" w:rsidRPr="00FA2127">
        <w:t>и требований, предъявляемых к форме и содержанию заявок, подаваемых</w:t>
      </w:r>
      <w:r w:rsidRPr="00FA2127">
        <w:t xml:space="preserve"> заявителями</w:t>
      </w:r>
      <w:r w:rsidR="0065133C" w:rsidRPr="00FA2127">
        <w:t xml:space="preserve">, в соответствии с </w:t>
      </w:r>
      <w:r w:rsidR="003A4834" w:rsidRPr="00FA2127">
        <w:t>пунктом 12 настоящего Положения</w:t>
      </w:r>
      <w:r w:rsidR="0065133C" w:rsidRPr="00FA2127">
        <w:t>;</w:t>
      </w:r>
    </w:p>
    <w:p w14:paraId="3F852B9C" w14:textId="77777777" w:rsidR="0065133C" w:rsidRPr="00FA2127" w:rsidRDefault="00BD68D7" w:rsidP="0065133C">
      <w:pPr>
        <w:ind w:firstLine="709"/>
        <w:contextualSpacing/>
        <w:jc w:val="both"/>
      </w:pPr>
      <w:r w:rsidRPr="00FA2127">
        <w:t xml:space="preserve">7) </w:t>
      </w:r>
      <w:r w:rsidR="0065133C" w:rsidRPr="00FA2127">
        <w:t xml:space="preserve">порядка отзыва заявок </w:t>
      </w:r>
      <w:r w:rsidRPr="00FA2127">
        <w:t>заявителями</w:t>
      </w:r>
      <w:r w:rsidR="0065133C" w:rsidRPr="00FA2127">
        <w:t xml:space="preserve">, порядка возврата заявок </w:t>
      </w:r>
      <w:r w:rsidR="006C049C" w:rsidRPr="00FA2127">
        <w:t>заявителей</w:t>
      </w:r>
      <w:r w:rsidR="0065133C" w:rsidRPr="00FA2127">
        <w:t>, определяющего в том числе основания для возврата заявок</w:t>
      </w:r>
      <w:r w:rsidR="006C049C" w:rsidRPr="00FA2127">
        <w:t xml:space="preserve"> заявителей</w:t>
      </w:r>
      <w:r w:rsidR="0065133C" w:rsidRPr="00FA2127">
        <w:t>, порядка внесения изменений в заявки</w:t>
      </w:r>
      <w:r w:rsidR="006C049C" w:rsidRPr="00FA2127">
        <w:t xml:space="preserve"> заявителей</w:t>
      </w:r>
      <w:r w:rsidR="0065133C" w:rsidRPr="00FA2127">
        <w:t>;</w:t>
      </w:r>
    </w:p>
    <w:p w14:paraId="72E6CD5F" w14:textId="77777777" w:rsidR="0065133C" w:rsidRPr="00FA2127" w:rsidRDefault="006C049C" w:rsidP="0065133C">
      <w:pPr>
        <w:ind w:firstLine="709"/>
        <w:contextualSpacing/>
        <w:jc w:val="both"/>
      </w:pPr>
      <w:r w:rsidRPr="00FA2127">
        <w:t xml:space="preserve">8) </w:t>
      </w:r>
      <w:r w:rsidR="0065133C" w:rsidRPr="00FA2127">
        <w:t>правил рассмотрения и оценки заявок</w:t>
      </w:r>
      <w:r w:rsidRPr="00FA2127">
        <w:t xml:space="preserve"> заявителей </w:t>
      </w:r>
      <w:r w:rsidR="0065133C" w:rsidRPr="00FA2127">
        <w:t xml:space="preserve">в соответствии с </w:t>
      </w:r>
      <w:r w:rsidR="003A4834" w:rsidRPr="00FA2127">
        <w:t>пунктом 14 настоящего Положения</w:t>
      </w:r>
      <w:r w:rsidR="0065133C" w:rsidRPr="00FA2127">
        <w:t>;</w:t>
      </w:r>
    </w:p>
    <w:p w14:paraId="1B619D37" w14:textId="77777777" w:rsidR="0065133C" w:rsidRPr="00FA2127" w:rsidRDefault="006C049C" w:rsidP="0065133C">
      <w:pPr>
        <w:ind w:firstLine="709"/>
        <w:contextualSpacing/>
        <w:jc w:val="both"/>
      </w:pPr>
      <w:r w:rsidRPr="00FA2127">
        <w:t xml:space="preserve">9) </w:t>
      </w:r>
      <w:r w:rsidR="0065133C" w:rsidRPr="00FA2127">
        <w:t xml:space="preserve">порядка предоставления </w:t>
      </w:r>
      <w:r w:rsidRPr="00FA2127">
        <w:t xml:space="preserve">заявителям </w:t>
      </w:r>
      <w:r w:rsidR="0065133C" w:rsidRPr="00FA2127">
        <w:t>разъяснений положений объявления о проведении отбора, даты начала и окончания срока такого предоставления;</w:t>
      </w:r>
    </w:p>
    <w:p w14:paraId="0AD90972" w14:textId="77777777" w:rsidR="0065133C" w:rsidRPr="00FA2127" w:rsidRDefault="006C049C" w:rsidP="0065133C">
      <w:pPr>
        <w:ind w:firstLine="709"/>
        <w:contextualSpacing/>
        <w:jc w:val="both"/>
      </w:pPr>
      <w:r w:rsidRPr="00FA2127">
        <w:t xml:space="preserve">10) </w:t>
      </w:r>
      <w:r w:rsidR="0065133C" w:rsidRPr="00FA2127">
        <w:t>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14:paraId="434C1250" w14:textId="77777777" w:rsidR="0065133C" w:rsidRPr="00FA2127" w:rsidRDefault="006C049C" w:rsidP="0065133C">
      <w:pPr>
        <w:ind w:firstLine="709"/>
        <w:contextualSpacing/>
        <w:jc w:val="both"/>
      </w:pPr>
      <w:r w:rsidRPr="00FA2127">
        <w:t xml:space="preserve">11) </w:t>
      </w:r>
      <w:r w:rsidR="0065133C" w:rsidRPr="00FA2127">
        <w:t>условий признания победителя (победителей) отбора уклонившимся от заключения соглашения;</w:t>
      </w:r>
    </w:p>
    <w:p w14:paraId="58674DDE" w14:textId="77777777" w:rsidR="0065133C" w:rsidRPr="00FA2127" w:rsidRDefault="006C049C" w:rsidP="0065133C">
      <w:pPr>
        <w:ind w:firstLine="709"/>
        <w:contextualSpacing/>
        <w:jc w:val="both"/>
      </w:pPr>
      <w:r w:rsidRPr="00FA2127">
        <w:t xml:space="preserve">12) </w:t>
      </w:r>
      <w:r w:rsidR="0065133C" w:rsidRPr="00FA2127">
        <w:t xml:space="preserve">даты размещения результатов отбора на едином портале, а также на официальном сайте </w:t>
      </w:r>
      <w:r w:rsidRPr="00FA2127">
        <w:t xml:space="preserve">Министерства, </w:t>
      </w:r>
      <w:r w:rsidR="0065133C" w:rsidRPr="00FA2127">
        <w:t>которая не может быть позднее 14-го календарного дня, следующего за днем определения победителя отбора</w:t>
      </w:r>
      <w:r w:rsidRPr="00FA2127">
        <w:t>.</w:t>
      </w:r>
    </w:p>
    <w:p w14:paraId="0E233071" w14:textId="77777777" w:rsidR="006C049C" w:rsidRPr="00FA2127" w:rsidRDefault="003A4834" w:rsidP="006C049C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Times New Roman"/>
        </w:rPr>
      </w:pPr>
      <w:r w:rsidRPr="00FA2127">
        <w:rPr>
          <w:rFonts w:eastAsia="Times New Roman"/>
          <w:lang w:eastAsia="ru-RU"/>
        </w:rPr>
        <w:t>10</w:t>
      </w:r>
      <w:r w:rsidR="006C049C" w:rsidRPr="00FA2127">
        <w:rPr>
          <w:rFonts w:eastAsia="Times New Roman"/>
          <w:lang w:eastAsia="ru-RU"/>
        </w:rPr>
        <w:t xml:space="preserve">. Заявитель </w:t>
      </w:r>
      <w:r w:rsidR="006C049C" w:rsidRPr="00FA2127">
        <w:rPr>
          <w:rFonts w:eastAsia="Times New Roman"/>
        </w:rPr>
        <w:t xml:space="preserve">на дату не ранее чем за 30 календарных дней до дня подачи </w:t>
      </w:r>
      <w:r w:rsidR="006C049C" w:rsidRPr="00FA2127">
        <w:rPr>
          <w:rFonts w:eastAsia="Times New Roman"/>
        </w:rPr>
        <w:lastRenderedPageBreak/>
        <w:t>заявки должен соответствовать следующим требованиям:</w:t>
      </w:r>
    </w:p>
    <w:p w14:paraId="77061D03" w14:textId="77777777" w:rsidR="006C049C" w:rsidRPr="00FA2127" w:rsidRDefault="00D82415" w:rsidP="006C049C">
      <w:pPr>
        <w:ind w:firstLine="709"/>
        <w:contextualSpacing/>
        <w:jc w:val="both"/>
      </w:pPr>
      <w:r w:rsidRPr="00FA2127">
        <w:t xml:space="preserve">1) </w:t>
      </w:r>
      <w:r w:rsidR="006C049C" w:rsidRPr="00FA2127">
        <w:t>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094049C" w14:textId="77777777" w:rsidR="006C049C" w:rsidRPr="00FA2127" w:rsidRDefault="00D82415" w:rsidP="006C049C">
      <w:pPr>
        <w:ind w:firstLine="709"/>
        <w:contextualSpacing/>
        <w:jc w:val="both"/>
      </w:pPr>
      <w:r w:rsidRPr="00FA2127">
        <w:t xml:space="preserve">2) </w:t>
      </w:r>
      <w:r w:rsidR="006C049C" w:rsidRPr="00FA2127">
        <w:t>у заявителя должна отсутствовать просроченная задолженность по возврату в бюджет</w:t>
      </w:r>
      <w:r w:rsidR="004E03FD" w:rsidRPr="00FA2127">
        <w:t xml:space="preserve"> Удмуртской Республики </w:t>
      </w:r>
      <w:r w:rsidR="006C049C" w:rsidRPr="00FA2127">
        <w:t xml:space="preserve">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4E03FD" w:rsidRPr="00FA2127">
        <w:t>Удмуртской Республикой</w:t>
      </w:r>
      <w:r w:rsidR="006C049C" w:rsidRPr="00FA2127">
        <w:t>;</w:t>
      </w:r>
    </w:p>
    <w:p w14:paraId="0981ACB7" w14:textId="77777777" w:rsidR="006C049C" w:rsidRPr="00FA2127" w:rsidRDefault="00D82415" w:rsidP="006C049C">
      <w:pPr>
        <w:ind w:firstLine="709"/>
        <w:contextualSpacing/>
        <w:jc w:val="both"/>
      </w:pPr>
      <w:r w:rsidRPr="00FA2127">
        <w:t xml:space="preserve">3) заявители </w:t>
      </w:r>
      <w:r w:rsidR="006C049C" w:rsidRPr="00FA2127">
        <w:t xml:space="preserve">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</w:t>
      </w:r>
      <w:r w:rsidRPr="00FA2127">
        <w:t xml:space="preserve">заявителей </w:t>
      </w:r>
      <w:r w:rsidR="006C049C" w:rsidRPr="00FA2127">
        <w:t xml:space="preserve">не приостановлена в порядке, предусмотренном законодательством Российской Федерации, а </w:t>
      </w:r>
      <w:r w:rsidRPr="00FA2127">
        <w:t xml:space="preserve">заявители </w:t>
      </w:r>
      <w:r w:rsidR="006C049C" w:rsidRPr="00FA2127">
        <w:t>- индивидуальные предприниматели не должны прекратить деятельность в качестве индивидуального предпринимателя;</w:t>
      </w:r>
    </w:p>
    <w:p w14:paraId="4ECBAC5D" w14:textId="77777777" w:rsidR="006C049C" w:rsidRPr="00FA2127" w:rsidRDefault="00D82415" w:rsidP="006C049C">
      <w:pPr>
        <w:ind w:firstLine="709"/>
        <w:contextualSpacing/>
        <w:jc w:val="both"/>
      </w:pPr>
      <w:r w:rsidRPr="00FA2127">
        <w:t xml:space="preserve">4) </w:t>
      </w:r>
      <w:r w:rsidR="006C049C" w:rsidRPr="00FA2127"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Pr="00FA2127">
        <w:t xml:space="preserve"> заявителя</w:t>
      </w:r>
      <w:r w:rsidR="006C049C" w:rsidRPr="00FA2127">
        <w:t xml:space="preserve">, являющегося юридическим лицом, об индивидуальном предпринимателе - производителе товаров, работ, услуг, являющихся </w:t>
      </w:r>
      <w:r w:rsidRPr="00FA2127">
        <w:t>заявителями</w:t>
      </w:r>
      <w:r w:rsidR="006C049C" w:rsidRPr="00FA2127">
        <w:t>;</w:t>
      </w:r>
    </w:p>
    <w:p w14:paraId="76A05B5A" w14:textId="77777777" w:rsidR="006C049C" w:rsidRPr="00FA2127" w:rsidRDefault="00D82415" w:rsidP="006C049C">
      <w:pPr>
        <w:ind w:firstLine="709"/>
        <w:contextualSpacing/>
        <w:jc w:val="both"/>
      </w:pPr>
      <w:r w:rsidRPr="00FA2127">
        <w:t xml:space="preserve">5) заявители </w:t>
      </w:r>
      <w:r w:rsidR="006C049C" w:rsidRPr="00FA2127"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00DD774C" w14:textId="77777777" w:rsidR="006C049C" w:rsidRPr="00FA2127" w:rsidRDefault="00D82415" w:rsidP="006C049C">
      <w:pPr>
        <w:ind w:firstLine="709"/>
        <w:contextualSpacing/>
        <w:jc w:val="both"/>
      </w:pPr>
      <w:r w:rsidRPr="00FA2127">
        <w:t xml:space="preserve">6) заявители </w:t>
      </w:r>
      <w:r w:rsidR="006C049C" w:rsidRPr="00FA2127">
        <w:t xml:space="preserve">не должны получать средства из федерального бюджета </w:t>
      </w:r>
      <w:r w:rsidRPr="00FA2127">
        <w:t xml:space="preserve">и (или) </w:t>
      </w:r>
      <w:r w:rsidR="006C049C" w:rsidRPr="00FA2127">
        <w:t>бюджета</w:t>
      </w:r>
      <w:r w:rsidRPr="00FA2127">
        <w:t xml:space="preserve"> Удмуртской Республики </w:t>
      </w:r>
      <w:r w:rsidR="006C049C" w:rsidRPr="00FA2127">
        <w:t>на основании иных нормативных правовых актов Российской Федерации</w:t>
      </w:r>
      <w:r w:rsidRPr="00FA2127">
        <w:t xml:space="preserve"> и (или) </w:t>
      </w:r>
      <w:r w:rsidR="006C049C" w:rsidRPr="00FA2127">
        <w:t xml:space="preserve">нормативных правовых актов </w:t>
      </w:r>
      <w:r w:rsidRPr="00FA2127">
        <w:t>Удмуртской Республики</w:t>
      </w:r>
      <w:r w:rsidR="006C049C" w:rsidRPr="00FA2127">
        <w:t xml:space="preserve"> на цели, </w:t>
      </w:r>
      <w:r w:rsidRPr="00FA2127">
        <w:t>указанные в пункте 3 настоящего Положения.</w:t>
      </w:r>
    </w:p>
    <w:p w14:paraId="4B364BCA" w14:textId="77777777" w:rsidR="008D7E4F" w:rsidRPr="00FA2127" w:rsidRDefault="003A4834" w:rsidP="00325895">
      <w:pPr>
        <w:ind w:firstLine="709"/>
        <w:contextualSpacing/>
        <w:jc w:val="both"/>
      </w:pPr>
      <w:r w:rsidRPr="00FA2127">
        <w:t>11</w:t>
      </w:r>
      <w:r w:rsidR="00D82415" w:rsidRPr="00FA2127">
        <w:t xml:space="preserve">. </w:t>
      </w:r>
      <w:r w:rsidR="008D7E4F" w:rsidRPr="00FA2127">
        <w:t xml:space="preserve">Заявитель не должен иметь просроченную задолженность по выплате заработной платы по состоянию на дату, указанную в пункте </w:t>
      </w:r>
      <w:r w:rsidR="00503180" w:rsidRPr="00FA2127">
        <w:t>10</w:t>
      </w:r>
      <w:r w:rsidR="008D7E4F" w:rsidRPr="00FA2127">
        <w:t xml:space="preserve"> настоящего Положения.</w:t>
      </w:r>
    </w:p>
    <w:p w14:paraId="7D067286" w14:textId="77777777" w:rsidR="008D7E4F" w:rsidRPr="00FA2127" w:rsidRDefault="008D7E4F" w:rsidP="008D7E4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  <w:lang w:eastAsia="ru-RU"/>
        </w:rPr>
        <w:t>1</w:t>
      </w:r>
      <w:r w:rsidR="003A4834" w:rsidRPr="00FA2127">
        <w:rPr>
          <w:rFonts w:eastAsia="Times New Roman"/>
          <w:lang w:eastAsia="ru-RU"/>
        </w:rPr>
        <w:t>2</w:t>
      </w:r>
      <w:r w:rsidRPr="00FA2127">
        <w:rPr>
          <w:rFonts w:eastAsia="Times New Roman"/>
          <w:lang w:eastAsia="ru-RU"/>
        </w:rPr>
        <w:t xml:space="preserve">. </w:t>
      </w:r>
      <w:r w:rsidRPr="00FA2127">
        <w:rPr>
          <w:rFonts w:eastAsia="Times New Roman"/>
        </w:rPr>
        <w:t xml:space="preserve">Требования, предъявляемые к форме и содержанию заявок, подаваемых заявителем: </w:t>
      </w:r>
    </w:p>
    <w:p w14:paraId="7B648ACB" w14:textId="77777777" w:rsidR="008D7E4F" w:rsidRPr="00FA2127" w:rsidRDefault="008D7E4F" w:rsidP="008D7E4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1) заявка подается в порядке, месте и сроки, указанные в объявлении о проведении отбора;</w:t>
      </w:r>
    </w:p>
    <w:p w14:paraId="5B2D815C" w14:textId="77777777" w:rsidR="008D7E4F" w:rsidRPr="00FA2127" w:rsidRDefault="008D7E4F" w:rsidP="008D7E4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2) заявка, подаваемая</w:t>
      </w:r>
      <w:r w:rsidR="00325895" w:rsidRPr="00FA2127">
        <w:rPr>
          <w:rFonts w:eastAsia="Times New Roman"/>
        </w:rPr>
        <w:t xml:space="preserve"> заявителем</w:t>
      </w:r>
      <w:r w:rsidRPr="00FA2127">
        <w:rPr>
          <w:rFonts w:eastAsia="Times New Roman"/>
        </w:rPr>
        <w:t xml:space="preserve">, включает: </w:t>
      </w:r>
    </w:p>
    <w:p w14:paraId="7BC88ABF" w14:textId="77777777" w:rsidR="008D7E4F" w:rsidRPr="00FA2127" w:rsidRDefault="008D7E4F" w:rsidP="008D7E4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lastRenderedPageBreak/>
        <w:t xml:space="preserve">а) заявление </w:t>
      </w:r>
      <w:r w:rsidR="003A4834" w:rsidRPr="00FA2127">
        <w:rPr>
          <w:rFonts w:eastAsia="Times New Roman"/>
        </w:rPr>
        <w:t xml:space="preserve">об участии в отборе на возмещение части затрат на проведение научно-исследовательских, опытно-конструкторских и технологических работ </w:t>
      </w:r>
      <w:r w:rsidRPr="00FA2127">
        <w:rPr>
          <w:rFonts w:eastAsia="Times New Roman"/>
        </w:rPr>
        <w:t>по форме согласно приложению</w:t>
      </w:r>
      <w:r w:rsidR="003A4834" w:rsidRPr="00FA2127">
        <w:rPr>
          <w:rFonts w:eastAsia="Times New Roman"/>
        </w:rPr>
        <w:t xml:space="preserve"> 1</w:t>
      </w:r>
      <w:r w:rsidRPr="00FA2127">
        <w:rPr>
          <w:rFonts w:eastAsia="Times New Roman"/>
        </w:rPr>
        <w:t xml:space="preserve"> к настоящему Положению;</w:t>
      </w:r>
    </w:p>
    <w:p w14:paraId="5C71A152" w14:textId="49CCE7FE" w:rsidR="00325895" w:rsidRPr="00FA2127" w:rsidRDefault="008D7E4F" w:rsidP="00325895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б)</w:t>
      </w:r>
      <w:r w:rsidR="004D1C2F" w:rsidRPr="00FA2127">
        <w:rPr>
          <w:rFonts w:eastAsia="Times New Roman"/>
        </w:rPr>
        <w:t xml:space="preserve"> </w:t>
      </w:r>
      <w:r w:rsidR="00325895" w:rsidRPr="00FA2127">
        <w:rPr>
          <w:rFonts w:eastAsia="Times New Roman"/>
        </w:rPr>
        <w:t>копии подтверждающих фактически произведенны</w:t>
      </w:r>
      <w:r w:rsidR="00566DB2">
        <w:rPr>
          <w:rFonts w:eastAsia="Times New Roman"/>
        </w:rPr>
        <w:t>х</w:t>
      </w:r>
      <w:r w:rsidR="00325895" w:rsidRPr="00FA2127">
        <w:rPr>
          <w:rFonts w:eastAsia="Times New Roman"/>
        </w:rPr>
        <w:t xml:space="preserve"> заявителем затрат на выполнение НИОКР документов:</w:t>
      </w:r>
    </w:p>
    <w:p w14:paraId="0E46B10A" w14:textId="77777777" w:rsidR="00325895" w:rsidRPr="00FA2127" w:rsidRDefault="00325895" w:rsidP="00325895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копии договоров, соглашений, контрактов на приобретение товаров и (или) оказание услуг и (или) выполнение работ;</w:t>
      </w:r>
    </w:p>
    <w:p w14:paraId="490295D6" w14:textId="77777777" w:rsidR="00325895" w:rsidRPr="00FA2127" w:rsidRDefault="00325895" w:rsidP="00325895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копии актов выполненных работ, указанных услуг, товарных накладных, счетов-фактур;</w:t>
      </w:r>
    </w:p>
    <w:p w14:paraId="033B1E58" w14:textId="77777777" w:rsidR="005B1F0B" w:rsidRPr="00FA2127" w:rsidRDefault="005B1F0B" w:rsidP="005B1F0B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копии бухгалтерских справок, документов первичной бухгалтерской отчетности, подтверждающих фактические расходы заявителя с отметкой о проведении платежа;</w:t>
      </w:r>
    </w:p>
    <w:p w14:paraId="0E07C327" w14:textId="20230EE0" w:rsidR="00325895" w:rsidRPr="00FA2127" w:rsidRDefault="004D1C2F" w:rsidP="00325895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в</w:t>
      </w:r>
      <w:r w:rsidR="00C31EDB" w:rsidRPr="00FA2127">
        <w:rPr>
          <w:rFonts w:eastAsia="Times New Roman"/>
        </w:rPr>
        <w:t xml:space="preserve">) </w:t>
      </w:r>
      <w:r w:rsidR="00325895" w:rsidRPr="00FA2127">
        <w:rPr>
          <w:rFonts w:eastAsia="Times New Roman"/>
        </w:rPr>
        <w:t>выписку с субсчета 08-8 «Выполнение научно-исследовательских, опытно-конструкторских и технологических работ» за предыдущий финансовый год;</w:t>
      </w:r>
    </w:p>
    <w:p w14:paraId="5AD676F3" w14:textId="77777777" w:rsidR="00325895" w:rsidRPr="00FA2127" w:rsidRDefault="00325895" w:rsidP="00325895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выписку со счета 04 «Нематериальные активы» за предыдущий финансовый год;</w:t>
      </w:r>
    </w:p>
    <w:p w14:paraId="709E3991" w14:textId="6AF28C35" w:rsidR="00325895" w:rsidRPr="00FA2127" w:rsidRDefault="004D1C2F" w:rsidP="00325895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г</w:t>
      </w:r>
      <w:r w:rsidR="00325895" w:rsidRPr="00FA2127">
        <w:rPr>
          <w:rFonts w:eastAsia="Times New Roman"/>
        </w:rPr>
        <w:t>) копии бухгалтерского баланса</w:t>
      </w:r>
      <w:r w:rsidR="005B1F0B" w:rsidRPr="00FA2127">
        <w:rPr>
          <w:rFonts w:eastAsia="Times New Roman"/>
        </w:rPr>
        <w:t xml:space="preserve">, </w:t>
      </w:r>
      <w:r w:rsidR="00325895" w:rsidRPr="00FA2127">
        <w:rPr>
          <w:rFonts w:eastAsia="Times New Roman"/>
        </w:rPr>
        <w:t>отчета о финансовых результатах</w:t>
      </w:r>
      <w:r w:rsidR="005B1F0B" w:rsidRPr="00FA2127">
        <w:rPr>
          <w:rFonts w:eastAsia="Times New Roman"/>
        </w:rPr>
        <w:t>, пояснений к бухгалтерскому балансу и отчету о финансовых результатах</w:t>
      </w:r>
      <w:r w:rsidR="00C31EDB" w:rsidRPr="00FA2127">
        <w:rPr>
          <w:rFonts w:eastAsia="Times New Roman"/>
        </w:rPr>
        <w:t>,</w:t>
      </w:r>
      <w:r w:rsidR="00E17996" w:rsidRPr="00FA2127">
        <w:rPr>
          <w:rFonts w:eastAsia="Times New Roman"/>
        </w:rPr>
        <w:t xml:space="preserve"> </w:t>
      </w:r>
      <w:r w:rsidR="00F14811" w:rsidRPr="00FA2127">
        <w:rPr>
          <w:rFonts w:eastAsia="Times New Roman"/>
        </w:rPr>
        <w:t>оформленные в соответствии с</w:t>
      </w:r>
      <w:r w:rsidR="00E17996" w:rsidRPr="00FA2127">
        <w:rPr>
          <w:rFonts w:eastAsia="Times New Roman"/>
        </w:rPr>
        <w:t xml:space="preserve"> раздел</w:t>
      </w:r>
      <w:r w:rsidR="00F14811" w:rsidRPr="00FA2127">
        <w:rPr>
          <w:rFonts w:eastAsia="Times New Roman"/>
        </w:rPr>
        <w:t>ом</w:t>
      </w:r>
      <w:r w:rsidR="00E17996" w:rsidRPr="00FA2127">
        <w:rPr>
          <w:rFonts w:eastAsia="Times New Roman"/>
        </w:rPr>
        <w:t xml:space="preserve"> «1. Нематериальные активы и расходы на научно-исследовательские, опытно-конструкторские и технологические работы (НИОКР)» </w:t>
      </w:r>
      <w:r w:rsidR="005B1F0B" w:rsidRPr="00FA2127">
        <w:rPr>
          <w:rFonts w:eastAsia="Times New Roman"/>
        </w:rPr>
        <w:t>приложения 3</w:t>
      </w:r>
      <w:r w:rsidR="00325895" w:rsidRPr="00FA2127">
        <w:rPr>
          <w:rFonts w:eastAsia="Times New Roman"/>
        </w:rPr>
        <w:t xml:space="preserve"> </w:t>
      </w:r>
      <w:r w:rsidR="00E17996" w:rsidRPr="00FA2127">
        <w:rPr>
          <w:rFonts w:eastAsia="Times New Roman"/>
        </w:rPr>
        <w:t xml:space="preserve">к приказу Министерства финансов Российской Федерации от 2 июля 2010 года № 66н «О формах бухгалтерской отчетности организаций» </w:t>
      </w:r>
      <w:r w:rsidR="00325895" w:rsidRPr="00FA2127">
        <w:rPr>
          <w:rFonts w:eastAsia="Times New Roman"/>
        </w:rPr>
        <w:t>за предыдущий финансовый год с отметкой налогового органа об их принятии либо с квитанцией о приеме в налоговый орган в электронном виде;</w:t>
      </w:r>
    </w:p>
    <w:p w14:paraId="01136218" w14:textId="06B70805" w:rsidR="00E17996" w:rsidRPr="00FA2127" w:rsidRDefault="004D1C2F" w:rsidP="00325895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д</w:t>
      </w:r>
      <w:r w:rsidR="00E17996" w:rsidRPr="00FA2127">
        <w:rPr>
          <w:rFonts w:eastAsia="Times New Roman"/>
        </w:rPr>
        <w:t>) выписку из учетной политики заявителя в части отражения в бухгалтерской отчетности информации о способах списания расходов по научно-исследовательским, опытно-конструкторским и технологическим работам; о принятых организацией сроках применения результатов научно-исследовательских, опытно-конструкторских и технологических работ;</w:t>
      </w:r>
    </w:p>
    <w:p w14:paraId="5FA6F448" w14:textId="668EC973" w:rsidR="005B1F0B" w:rsidRPr="00FA2127" w:rsidRDefault="004D1C2F" w:rsidP="005B1F0B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е</w:t>
      </w:r>
      <w:r w:rsidR="005B1F0B" w:rsidRPr="00FA2127">
        <w:rPr>
          <w:rFonts w:eastAsia="Times New Roman"/>
        </w:rPr>
        <w:t>) пояснительную записку</w:t>
      </w:r>
      <w:r w:rsidR="00486C11" w:rsidRPr="00FA2127">
        <w:rPr>
          <w:rFonts w:eastAsia="Times New Roman"/>
        </w:rPr>
        <w:t>, включающую сведения о выполненных НИОКР</w:t>
      </w:r>
      <w:r w:rsidR="00FA56B2" w:rsidRPr="00FA2127">
        <w:rPr>
          <w:rFonts w:eastAsia="Times New Roman"/>
        </w:rPr>
        <w:t xml:space="preserve">, полученных патентах и (или) сертификатах соответствия, </w:t>
      </w:r>
      <w:r w:rsidR="005B1F0B" w:rsidRPr="00FA2127">
        <w:rPr>
          <w:rFonts w:eastAsia="Times New Roman"/>
        </w:rPr>
        <w:t>о применении результатов выполненных НИОКР</w:t>
      </w:r>
      <w:r w:rsidR="00486C11" w:rsidRPr="00FA2127">
        <w:rPr>
          <w:rFonts w:eastAsia="Times New Roman"/>
        </w:rPr>
        <w:t xml:space="preserve"> в производстве продукции;</w:t>
      </w:r>
    </w:p>
    <w:p w14:paraId="22F64587" w14:textId="54ECCA19" w:rsidR="008D7E4F" w:rsidRPr="00FA2127" w:rsidRDefault="008D7E4F" w:rsidP="008D7E4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3) </w:t>
      </w:r>
      <w:r w:rsidR="00ED44BE" w:rsidRPr="00FA2127">
        <w:rPr>
          <w:rFonts w:eastAsia="Times New Roman"/>
        </w:rPr>
        <w:t xml:space="preserve">заявитель </w:t>
      </w:r>
      <w:r w:rsidRPr="00FA2127">
        <w:rPr>
          <w:rFonts w:eastAsia="Times New Roman"/>
        </w:rPr>
        <w:t>вправе также</w:t>
      </w:r>
      <w:r w:rsidR="00566DB2">
        <w:rPr>
          <w:rFonts w:eastAsia="Times New Roman"/>
        </w:rPr>
        <w:t xml:space="preserve"> по собственной инициативе</w:t>
      </w:r>
      <w:r w:rsidRPr="00FA2127">
        <w:rPr>
          <w:rFonts w:eastAsia="Times New Roman"/>
        </w:rPr>
        <w:t xml:space="preserve"> представить:</w:t>
      </w:r>
    </w:p>
    <w:p w14:paraId="5CD6030A" w14:textId="77777777" w:rsidR="00ED44BE" w:rsidRPr="00FA2127" w:rsidRDefault="00ED44BE" w:rsidP="00ED44B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а) выписку из Единого государственного реестра юридических лиц (Единого государственного реестра индивидуальных предпринимателей), полученную не ранее чем за тридцать календарных дней до дня подачи заявления;</w:t>
      </w:r>
    </w:p>
    <w:p w14:paraId="193F7CEA" w14:textId="77777777" w:rsidR="00ED44BE" w:rsidRPr="00FA2127" w:rsidRDefault="00ED44BE" w:rsidP="00ED44B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б) справку налогового органа об отсутствии у заявителя неисполненной обязанности по уплате налогов, сборов, страховых взносов, пеней, штрафов, процентов, выданную не ранее чем за тридцать календарных дней до дня подачи заявления.</w:t>
      </w:r>
    </w:p>
    <w:p w14:paraId="33A7CE29" w14:textId="77777777" w:rsidR="008D7E4F" w:rsidRPr="00FA2127" w:rsidRDefault="008D7E4F" w:rsidP="008D7E4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lastRenderedPageBreak/>
        <w:t xml:space="preserve">4) в случае если </w:t>
      </w:r>
      <w:r w:rsidR="00ED44BE" w:rsidRPr="00FA2127">
        <w:rPr>
          <w:rFonts w:eastAsia="Times New Roman"/>
        </w:rPr>
        <w:t xml:space="preserve">заявитель </w:t>
      </w:r>
      <w:r w:rsidRPr="00FA2127">
        <w:rPr>
          <w:rFonts w:eastAsia="Times New Roman"/>
        </w:rPr>
        <w:t>не представил документы, указанные в подпункте 3 настоящего пункта, Министерство самостоятельно с использованием системы межведомственного электронного взаимодействия запрашивает указанные документы в государственных органах, в распоряжении которых они находятся;</w:t>
      </w:r>
    </w:p>
    <w:p w14:paraId="479CDABA" w14:textId="77777777" w:rsidR="008D7E4F" w:rsidRPr="00FA2127" w:rsidRDefault="008D7E4F" w:rsidP="008D7E4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5) заявление и прилагаемые к нему документы (копии документов), должны быть подписаны руководителем или иным уполномоченным им лицом и главным бухгалтером (лицом, ответственным за ведение бухгалтерского учета) и скреплены печатью </w:t>
      </w:r>
      <w:r w:rsidR="00ED44BE" w:rsidRPr="00FA2127">
        <w:rPr>
          <w:rFonts w:eastAsia="Times New Roman"/>
        </w:rPr>
        <w:t xml:space="preserve">заявителя </w:t>
      </w:r>
      <w:r w:rsidRPr="00FA2127">
        <w:rPr>
          <w:rFonts w:eastAsia="Times New Roman"/>
        </w:rPr>
        <w:t>(при наличии).</w:t>
      </w:r>
    </w:p>
    <w:p w14:paraId="677FF79F" w14:textId="77777777" w:rsidR="008D7E4F" w:rsidRPr="00FA2127" w:rsidRDefault="008D7E4F" w:rsidP="008D7E4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В случае если заявление и (или) прилагаемые к нему документы (копии документов) подписываются не руководителем</w:t>
      </w:r>
      <w:r w:rsidR="00ED44BE" w:rsidRPr="00FA2127">
        <w:rPr>
          <w:rFonts w:eastAsia="Times New Roman"/>
        </w:rPr>
        <w:t xml:space="preserve"> заявителя</w:t>
      </w:r>
      <w:r w:rsidRPr="00FA2127">
        <w:rPr>
          <w:rFonts w:eastAsia="Times New Roman"/>
        </w:rPr>
        <w:t xml:space="preserve">, должна быть приложена выданная руководителем </w:t>
      </w:r>
      <w:r w:rsidR="00ED44BE" w:rsidRPr="00FA2127">
        <w:rPr>
          <w:rFonts w:eastAsia="Times New Roman"/>
        </w:rPr>
        <w:t xml:space="preserve">заявителя </w:t>
      </w:r>
      <w:r w:rsidRPr="00FA2127">
        <w:rPr>
          <w:rFonts w:eastAsia="Times New Roman"/>
        </w:rPr>
        <w:t>доверенность на их подписание;</w:t>
      </w:r>
    </w:p>
    <w:p w14:paraId="334B77BD" w14:textId="77777777" w:rsidR="008D7E4F" w:rsidRPr="00FA2127" w:rsidRDefault="008D7E4F" w:rsidP="008D7E4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6) заявка представляется в пронумерованном и сброшюрованном виде без подчисток, исправлений, помарок, неустановленных сокращений;</w:t>
      </w:r>
    </w:p>
    <w:p w14:paraId="713D537E" w14:textId="267C6AAF" w:rsidR="008D7E4F" w:rsidRPr="00FA2127" w:rsidRDefault="008D7E4F" w:rsidP="008D7E4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7)</w:t>
      </w:r>
      <w:r w:rsidR="00486C11" w:rsidRPr="00FA2127">
        <w:rPr>
          <w:rFonts w:eastAsia="Times New Roman"/>
        </w:rPr>
        <w:t xml:space="preserve"> заявитель </w:t>
      </w:r>
      <w:r w:rsidR="00CC7138" w:rsidRPr="00FA2127">
        <w:rPr>
          <w:rFonts w:eastAsia="Times New Roman"/>
        </w:rPr>
        <w:t>может подать в течение года не более одной заявки, заявка может включать затраты на проведение нескольких НИОКР</w:t>
      </w:r>
      <w:r w:rsidRPr="00FA2127">
        <w:rPr>
          <w:rFonts w:eastAsia="Times New Roman"/>
        </w:rPr>
        <w:t xml:space="preserve">; </w:t>
      </w:r>
    </w:p>
    <w:p w14:paraId="58B8EDB3" w14:textId="77777777" w:rsidR="008D7E4F" w:rsidRPr="00FA2127" w:rsidRDefault="008D7E4F" w:rsidP="008D7E4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8) заявка представляется руководителем </w:t>
      </w:r>
      <w:r w:rsidR="00224154" w:rsidRPr="00FA2127">
        <w:rPr>
          <w:rFonts w:eastAsia="Times New Roman"/>
        </w:rPr>
        <w:t xml:space="preserve">заявителя </w:t>
      </w:r>
      <w:r w:rsidRPr="00FA2127">
        <w:rPr>
          <w:rFonts w:eastAsia="Times New Roman"/>
        </w:rPr>
        <w:t>или е</w:t>
      </w:r>
      <w:r w:rsidR="00224154" w:rsidRPr="00FA2127">
        <w:rPr>
          <w:rFonts w:eastAsia="Times New Roman"/>
        </w:rPr>
        <w:t>го</w:t>
      </w:r>
      <w:r w:rsidRPr="00FA2127">
        <w:rPr>
          <w:rFonts w:eastAsia="Times New Roman"/>
        </w:rPr>
        <w:t xml:space="preserve"> иным уполномоченным лицом при условии подтверждения полномочий выданной в установленном порядке доверенностью.</w:t>
      </w:r>
    </w:p>
    <w:p w14:paraId="63277AD5" w14:textId="0940461F" w:rsidR="008D7E4F" w:rsidRPr="00FA2127" w:rsidRDefault="008D7E4F" w:rsidP="008D7E4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1</w:t>
      </w:r>
      <w:r w:rsidR="003053E9" w:rsidRPr="00FA2127">
        <w:rPr>
          <w:rFonts w:eastAsia="Times New Roman"/>
        </w:rPr>
        <w:t>3</w:t>
      </w:r>
      <w:r w:rsidRPr="00FA2127">
        <w:rPr>
          <w:rFonts w:eastAsia="Times New Roman"/>
        </w:rPr>
        <w:t>.</w:t>
      </w:r>
      <w:r w:rsidR="00CC7138" w:rsidRPr="00FA2127">
        <w:rPr>
          <w:rFonts w:eastAsia="Times New Roman"/>
        </w:rPr>
        <w:t xml:space="preserve"> </w:t>
      </w:r>
      <w:r w:rsidR="00224154" w:rsidRPr="00FA2127">
        <w:rPr>
          <w:rFonts w:eastAsia="Times New Roman"/>
        </w:rPr>
        <w:t xml:space="preserve">Заявитель </w:t>
      </w:r>
      <w:r w:rsidRPr="00FA2127">
        <w:rPr>
          <w:rFonts w:eastAsia="Times New Roman"/>
        </w:rPr>
        <w:t>не вправе вносить изменения в заявку, которая поступила в Министерство.</w:t>
      </w:r>
    </w:p>
    <w:p w14:paraId="7CA01890" w14:textId="77777777" w:rsidR="008D7E4F" w:rsidRPr="00FA2127" w:rsidRDefault="00224154" w:rsidP="008D7E4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Заявитель </w:t>
      </w:r>
      <w:r w:rsidR="008D7E4F" w:rsidRPr="00FA2127">
        <w:rPr>
          <w:rFonts w:eastAsia="Times New Roman"/>
        </w:rPr>
        <w:t>вправе отозвать представленную заявку, представив в Министерство до дня окончания срока приема заявок, указанного в соответствующем информационном сообщении, соответствующее заявление в произвольной форме, подписанное ее руководителем</w:t>
      </w:r>
      <w:r w:rsidR="00C31197" w:rsidRPr="00FA2127">
        <w:rPr>
          <w:rFonts w:eastAsia="Times New Roman"/>
        </w:rPr>
        <w:t xml:space="preserve"> или иным уполномоченным им лицом с приложением доверенности на ее подписание</w:t>
      </w:r>
      <w:r w:rsidR="008D7E4F" w:rsidRPr="00FA2127">
        <w:rPr>
          <w:rFonts w:eastAsia="Times New Roman"/>
        </w:rPr>
        <w:t>.</w:t>
      </w:r>
    </w:p>
    <w:p w14:paraId="24DB4EB1" w14:textId="77777777" w:rsidR="00224154" w:rsidRPr="00FA2127" w:rsidRDefault="00224154" w:rsidP="00224154">
      <w:pPr>
        <w:pStyle w:val="aff7"/>
        <w:ind w:firstLine="709"/>
      </w:pPr>
      <w:r w:rsidRPr="00FA2127">
        <w:t>1</w:t>
      </w:r>
      <w:r w:rsidR="003053E9" w:rsidRPr="00FA2127">
        <w:t>4</w:t>
      </w:r>
      <w:r w:rsidRPr="00FA2127">
        <w:t>. Правила рассмотрения и оценки заявок:</w:t>
      </w:r>
    </w:p>
    <w:p w14:paraId="0C6691E1" w14:textId="45A32BBE" w:rsidR="00267EFA" w:rsidRPr="00FA2127" w:rsidRDefault="00267EFA" w:rsidP="00267EFA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1) Министерство регистрирует заявки в порядке их поступления в специальном журнале и в течение 10 рабочих дней со дня окончания срока их приема, указанного в объявлении о проведении отбора, проверяет заявки в порядке очередности их регистрации на предмет соответствия их и заявителя требованиям, установленным пунктами </w:t>
      </w:r>
      <w:r w:rsidR="003053E9" w:rsidRPr="00FA2127">
        <w:rPr>
          <w:rFonts w:eastAsia="Times New Roman"/>
        </w:rPr>
        <w:t>10</w:t>
      </w:r>
      <w:r w:rsidR="00CC7138" w:rsidRPr="00FA2127">
        <w:rPr>
          <w:rFonts w:eastAsia="Times New Roman"/>
        </w:rPr>
        <w:t xml:space="preserve">, </w:t>
      </w:r>
      <w:r w:rsidRPr="00FA2127">
        <w:rPr>
          <w:rFonts w:eastAsia="Times New Roman"/>
        </w:rPr>
        <w:t>1</w:t>
      </w:r>
      <w:r w:rsidR="003053E9" w:rsidRPr="00FA2127">
        <w:rPr>
          <w:rFonts w:eastAsia="Times New Roman"/>
        </w:rPr>
        <w:t>1</w:t>
      </w:r>
      <w:r w:rsidR="00CC7138" w:rsidRPr="00FA2127">
        <w:rPr>
          <w:rFonts w:eastAsia="Times New Roman"/>
        </w:rPr>
        <w:t xml:space="preserve"> и 12</w:t>
      </w:r>
      <w:r w:rsidRPr="00FA2127">
        <w:rPr>
          <w:rFonts w:eastAsia="Times New Roman"/>
        </w:rPr>
        <w:t xml:space="preserve"> настоящего Положения и указанным в объявлении о проведении отбора;</w:t>
      </w:r>
    </w:p>
    <w:p w14:paraId="55F71358" w14:textId="77777777" w:rsidR="000A4BEE" w:rsidRPr="00FA2127" w:rsidRDefault="000A4BEE" w:rsidP="000A4BEE">
      <w:pPr>
        <w:pStyle w:val="aff7"/>
        <w:ind w:firstLine="709"/>
      </w:pPr>
      <w:r w:rsidRPr="00FA2127">
        <w:t>2) Министерство отклоняет заявку в случае:</w:t>
      </w:r>
    </w:p>
    <w:p w14:paraId="02ADF010" w14:textId="77777777" w:rsidR="000A4BEE" w:rsidRPr="00FA2127" w:rsidRDefault="00AA28AF" w:rsidP="000A4BE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а</w:t>
      </w:r>
      <w:r w:rsidR="000A4BEE" w:rsidRPr="00FA2127">
        <w:rPr>
          <w:rFonts w:eastAsia="Times New Roman"/>
        </w:rPr>
        <w:t xml:space="preserve">) несоответствия заявителя категории и (или) критериям и (или) требованиям, установленным соответственно </w:t>
      </w:r>
      <w:r w:rsidR="003053E9" w:rsidRPr="00FA2127">
        <w:rPr>
          <w:rFonts w:eastAsia="Times New Roman"/>
        </w:rPr>
        <w:t>пунктами 5, 6, 10, 11</w:t>
      </w:r>
      <w:r w:rsidR="000A4BEE" w:rsidRPr="00FA2127">
        <w:rPr>
          <w:rFonts w:eastAsia="Times New Roman"/>
        </w:rPr>
        <w:t xml:space="preserve"> настоящего Положения;</w:t>
      </w:r>
    </w:p>
    <w:p w14:paraId="65DF482A" w14:textId="77777777" w:rsidR="000A4BEE" w:rsidRPr="00FA2127" w:rsidRDefault="00AA28AF" w:rsidP="000A4BE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б</w:t>
      </w:r>
      <w:r w:rsidR="000A4BEE" w:rsidRPr="00FA2127">
        <w:rPr>
          <w:rFonts w:eastAsia="Times New Roman"/>
        </w:rPr>
        <w:t>) несоответствия представленной заявителем заявки требованиям, установленным пунктом 1</w:t>
      </w:r>
      <w:r w:rsidR="003053E9" w:rsidRPr="00FA2127">
        <w:rPr>
          <w:rFonts w:eastAsia="Times New Roman"/>
        </w:rPr>
        <w:t>2</w:t>
      </w:r>
      <w:r w:rsidR="000A4BEE" w:rsidRPr="00FA2127">
        <w:rPr>
          <w:rFonts w:eastAsia="Times New Roman"/>
        </w:rPr>
        <w:t xml:space="preserve"> настоящего Положения и указанным в объявлении о проведении отбора;</w:t>
      </w:r>
    </w:p>
    <w:p w14:paraId="41E04F7F" w14:textId="77777777" w:rsidR="000A4BEE" w:rsidRPr="00FA2127" w:rsidRDefault="00AA28AF" w:rsidP="000A4BE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в</w:t>
      </w:r>
      <w:r w:rsidR="000A4BEE" w:rsidRPr="00FA2127">
        <w:rPr>
          <w:rFonts w:eastAsia="Times New Roman"/>
        </w:rPr>
        <w:t>) недостоверности представленной заявителем информации, в том числе информации о месте нахождения и адресе юридического лица;</w:t>
      </w:r>
    </w:p>
    <w:p w14:paraId="55569C9E" w14:textId="77777777" w:rsidR="000A4BEE" w:rsidRPr="00FA2127" w:rsidRDefault="00AA28AF" w:rsidP="000A4BE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г</w:t>
      </w:r>
      <w:r w:rsidR="000A4BEE" w:rsidRPr="00FA2127">
        <w:rPr>
          <w:rFonts w:eastAsia="Times New Roman"/>
        </w:rPr>
        <w:t>) подачи заявителем заявки после даты, определенной для подачи заявок;</w:t>
      </w:r>
    </w:p>
    <w:p w14:paraId="76C33F4C" w14:textId="77777777" w:rsidR="00AA28AF" w:rsidRPr="00FA2127" w:rsidRDefault="00AA28AF" w:rsidP="00AA28AF">
      <w:pPr>
        <w:ind w:firstLine="709"/>
        <w:contextualSpacing/>
        <w:jc w:val="both"/>
        <w:rPr>
          <w:rFonts w:eastAsia="Times New Roman"/>
        </w:rPr>
      </w:pPr>
      <w:r w:rsidRPr="00FA2127">
        <w:t xml:space="preserve">3) </w:t>
      </w:r>
      <w:r w:rsidRPr="00FA2127">
        <w:rPr>
          <w:rFonts w:eastAsia="Times New Roman"/>
        </w:rPr>
        <w:t xml:space="preserve">по результатам рассмотрения каждой заявки Министерство подготавливает заключение о соответствии, а при наличии оснований, </w:t>
      </w:r>
      <w:r w:rsidRPr="00FA2127">
        <w:rPr>
          <w:rFonts w:eastAsia="Times New Roman"/>
        </w:rPr>
        <w:lastRenderedPageBreak/>
        <w:t>указанных в подпункте 2 настоящего пункта – заключение о несоответствии заявителя и (или) направленной им заявки требованиям, установленным настоящим Положением;</w:t>
      </w:r>
    </w:p>
    <w:p w14:paraId="3B604803" w14:textId="77777777" w:rsidR="00AA28AF" w:rsidRPr="00FA2127" w:rsidRDefault="00AA28AF" w:rsidP="00AA28A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4) заявки вместе с указанными заключениями передаются в балансовую комиссию, создаваемую Министерством в соответствии с пунктом 1</w:t>
      </w:r>
      <w:r w:rsidR="003053E9" w:rsidRPr="00FA2127">
        <w:rPr>
          <w:rFonts w:eastAsia="Times New Roman"/>
        </w:rPr>
        <w:t>6</w:t>
      </w:r>
      <w:r w:rsidRPr="00FA2127">
        <w:rPr>
          <w:rFonts w:eastAsia="Times New Roman"/>
        </w:rPr>
        <w:t xml:space="preserve"> настоящего Положения.</w:t>
      </w:r>
    </w:p>
    <w:p w14:paraId="77B7693D" w14:textId="77777777" w:rsidR="00AA28AF" w:rsidRPr="00FA2127" w:rsidRDefault="00AA28AF" w:rsidP="00AA28A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Действия, указанные в настоящем подпункте, совершаются Министерством в срок, не превышающий установленный подпунктом 1 настоящего пункта;</w:t>
      </w:r>
    </w:p>
    <w:p w14:paraId="524D344F" w14:textId="77777777" w:rsidR="00AA28AF" w:rsidRPr="00FA2127" w:rsidRDefault="00AA28AF" w:rsidP="00AA28AF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5) балансовая комиссия в срок не более 10 рабочих дней со дня передачи Министерством заявок осуществляет оценку заявок с положительными заключениями, подготовленными в соответствии с подпунктом 3 настоящего пункта, по следующим критериям:</w:t>
      </w:r>
    </w:p>
    <w:p w14:paraId="76DC8AF2" w14:textId="77777777" w:rsidR="00AA28AF" w:rsidRPr="00FA2127" w:rsidRDefault="00AA28AF" w:rsidP="00AA28AF">
      <w:pPr>
        <w:ind w:firstLine="709"/>
        <w:jc w:val="both"/>
        <w:rPr>
          <w:rFonts w:eastAsia="Times New Roman"/>
        </w:rPr>
      </w:pPr>
    </w:p>
    <w:tbl>
      <w:tblPr>
        <w:tblStyle w:val="21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4183"/>
        <w:gridCol w:w="3074"/>
        <w:gridCol w:w="1842"/>
      </w:tblGrid>
      <w:tr w:rsidR="00AA28AF" w:rsidRPr="00FA2127" w14:paraId="37E9FD25" w14:textId="77777777" w:rsidTr="00CF2206">
        <w:tc>
          <w:tcPr>
            <w:tcW w:w="540" w:type="dxa"/>
            <w:vAlign w:val="center"/>
          </w:tcPr>
          <w:p w14:paraId="05CB545D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83" w:type="dxa"/>
            <w:vAlign w:val="center"/>
          </w:tcPr>
          <w:p w14:paraId="64701D5E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>Критерий, единица измерения</w:t>
            </w:r>
          </w:p>
        </w:tc>
        <w:tc>
          <w:tcPr>
            <w:tcW w:w="3074" w:type="dxa"/>
            <w:vAlign w:val="center"/>
          </w:tcPr>
          <w:p w14:paraId="3C239815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>Порядок оценки по критерию</w:t>
            </w:r>
          </w:p>
        </w:tc>
        <w:tc>
          <w:tcPr>
            <w:tcW w:w="1842" w:type="dxa"/>
          </w:tcPr>
          <w:p w14:paraId="3C8E3DEA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>Весовое значение критерия в общей оценке</w:t>
            </w:r>
          </w:p>
        </w:tc>
      </w:tr>
      <w:tr w:rsidR="008F5B7D" w:rsidRPr="00FA2127" w14:paraId="70831AE5" w14:textId="77777777" w:rsidTr="00CF2206">
        <w:trPr>
          <w:trHeight w:val="1054"/>
        </w:trPr>
        <w:tc>
          <w:tcPr>
            <w:tcW w:w="540" w:type="dxa"/>
            <w:vAlign w:val="center"/>
          </w:tcPr>
          <w:p w14:paraId="26A144B1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3" w:type="dxa"/>
            <w:vAlign w:val="center"/>
          </w:tcPr>
          <w:p w14:paraId="13D50263" w14:textId="55FECAC9" w:rsidR="00AA28AF" w:rsidRPr="00FA2127" w:rsidRDefault="00CC7138" w:rsidP="00CC7138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>Планируемый т</w:t>
            </w:r>
            <w:r w:rsidR="00AA28AF" w:rsidRPr="00FA2127">
              <w:rPr>
                <w:rFonts w:eastAsia="Times New Roman"/>
                <w:sz w:val="24"/>
                <w:szCs w:val="24"/>
                <w:lang w:eastAsia="en-US"/>
              </w:rPr>
              <w:t>емп роста объемов отгруженных товаров собственного производства в текущем году</w:t>
            </w: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 в процентах к прошлому году </w:t>
            </w:r>
          </w:p>
        </w:tc>
        <w:tc>
          <w:tcPr>
            <w:tcW w:w="3074" w:type="dxa"/>
            <w:vAlign w:val="center"/>
          </w:tcPr>
          <w:p w14:paraId="6DC93966" w14:textId="77777777" w:rsidR="00AA28AF" w:rsidRPr="00FA2127" w:rsidRDefault="00CF2206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>с</w:t>
            </w:r>
            <w:r w:rsidR="00AA28AF" w:rsidRPr="00FA2127">
              <w:rPr>
                <w:rFonts w:eastAsia="Times New Roman"/>
                <w:sz w:val="24"/>
                <w:szCs w:val="24"/>
                <w:lang w:eastAsia="en-US"/>
              </w:rPr>
              <w:t>выше</w:t>
            </w: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 105%</w:t>
            </w:r>
            <w:r w:rsidR="00AA28AF"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  – 5 баллов;</w:t>
            </w:r>
          </w:p>
          <w:p w14:paraId="5BABE90D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от </w:t>
            </w:r>
            <w:r w:rsidR="00CF2206" w:rsidRPr="00FA2127">
              <w:rPr>
                <w:rFonts w:eastAsia="Times New Roman"/>
                <w:sz w:val="24"/>
                <w:szCs w:val="24"/>
                <w:lang w:eastAsia="en-US"/>
              </w:rPr>
              <w:t>101% до 105%</w:t>
            </w: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 – 3 балла;</w:t>
            </w:r>
          </w:p>
          <w:p w14:paraId="6D18803F" w14:textId="77777777" w:rsidR="00AA28AF" w:rsidRPr="00FA2127" w:rsidRDefault="00AA28AF" w:rsidP="004251D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до </w:t>
            </w:r>
            <w:r w:rsidR="00CF2206" w:rsidRPr="00FA2127">
              <w:rPr>
                <w:rFonts w:eastAsia="Times New Roman"/>
                <w:sz w:val="24"/>
                <w:szCs w:val="24"/>
                <w:lang w:eastAsia="en-US"/>
              </w:rPr>
              <w:t>101%</w:t>
            </w: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 – </w:t>
            </w:r>
            <w:r w:rsidR="004251DE" w:rsidRPr="00FA2127"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 балл</w:t>
            </w:r>
          </w:p>
        </w:tc>
        <w:tc>
          <w:tcPr>
            <w:tcW w:w="1842" w:type="dxa"/>
          </w:tcPr>
          <w:p w14:paraId="5FFCD9A3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023619A9" w14:textId="2C1E135B" w:rsidR="00AA28AF" w:rsidRPr="00FA2127" w:rsidRDefault="00AA28AF" w:rsidP="00747C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>0,</w:t>
            </w:r>
            <w:r w:rsidR="00747CB7" w:rsidRPr="00FA2127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</w:tr>
      <w:tr w:rsidR="008F5B7D" w:rsidRPr="00FA2127" w14:paraId="67886621" w14:textId="77777777" w:rsidTr="00CF2206">
        <w:trPr>
          <w:trHeight w:val="1268"/>
        </w:trPr>
        <w:tc>
          <w:tcPr>
            <w:tcW w:w="540" w:type="dxa"/>
            <w:vAlign w:val="center"/>
          </w:tcPr>
          <w:p w14:paraId="70ABAD5D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83" w:type="dxa"/>
            <w:vAlign w:val="center"/>
          </w:tcPr>
          <w:p w14:paraId="0526C864" w14:textId="2AB66700" w:rsidR="00AA28AF" w:rsidRPr="00FA2127" w:rsidRDefault="00CF2206" w:rsidP="004251D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Отношение </w:t>
            </w:r>
            <w:r w:rsidR="00CC7138"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планируемого </w:t>
            </w: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темпа роста объемов отгруженных товаров собственного производства в текущем году к расчетной сумме субсидии </w:t>
            </w:r>
            <w:r w:rsidR="004251DE" w:rsidRPr="00FA2127">
              <w:rPr>
                <w:rFonts w:eastAsia="Times New Roman"/>
                <w:sz w:val="24"/>
                <w:szCs w:val="24"/>
                <w:lang w:eastAsia="en-US"/>
              </w:rPr>
              <w:t>(</w:t>
            </w:r>
            <w:r w:rsidRPr="00FA2127">
              <w:rPr>
                <w:rFonts w:eastAsia="Times New Roman"/>
                <w:sz w:val="24"/>
                <w:szCs w:val="24"/>
                <w:lang w:eastAsia="en-US"/>
              </w:rPr>
              <w:t>процентов/тыс. руб.</w:t>
            </w:r>
            <w:r w:rsidR="004251DE" w:rsidRPr="00FA2127">
              <w:rPr>
                <w:rFonts w:eastAsia="Times New Roman"/>
                <w:sz w:val="24"/>
                <w:szCs w:val="24"/>
                <w:lang w:eastAsia="en-US"/>
              </w:rPr>
              <w:t>)</w:t>
            </w: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74" w:type="dxa"/>
            <w:vAlign w:val="center"/>
          </w:tcPr>
          <w:p w14:paraId="3BE264B1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свыше </w:t>
            </w:r>
            <w:r w:rsidR="004251DE" w:rsidRPr="00FA2127">
              <w:rPr>
                <w:rFonts w:eastAsia="Times New Roman"/>
                <w:sz w:val="24"/>
                <w:szCs w:val="24"/>
                <w:lang w:eastAsia="en-US"/>
              </w:rPr>
              <w:t>0,5</w:t>
            </w: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 – 5 баллов;</w:t>
            </w:r>
          </w:p>
          <w:p w14:paraId="773DB543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от </w:t>
            </w:r>
            <w:r w:rsidR="004251DE" w:rsidRPr="00FA2127">
              <w:rPr>
                <w:rFonts w:eastAsia="Times New Roman"/>
                <w:sz w:val="24"/>
                <w:szCs w:val="24"/>
                <w:lang w:eastAsia="en-US"/>
              </w:rPr>
              <w:t>0,01</w:t>
            </w: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 до </w:t>
            </w:r>
            <w:r w:rsidR="004251DE" w:rsidRPr="00FA2127">
              <w:rPr>
                <w:rFonts w:eastAsia="Times New Roman"/>
                <w:sz w:val="24"/>
                <w:szCs w:val="24"/>
                <w:lang w:eastAsia="en-US"/>
              </w:rPr>
              <w:t>0,5</w:t>
            </w: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 – 3 балла;</w:t>
            </w:r>
          </w:p>
          <w:p w14:paraId="155FB8D0" w14:textId="77777777" w:rsidR="00AA28AF" w:rsidRPr="00FA2127" w:rsidRDefault="00AA28AF" w:rsidP="00C05B0E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до </w:t>
            </w:r>
            <w:r w:rsidR="004251DE" w:rsidRPr="00FA2127">
              <w:rPr>
                <w:rFonts w:eastAsia="Times New Roman"/>
                <w:sz w:val="24"/>
                <w:szCs w:val="24"/>
                <w:lang w:eastAsia="en-US"/>
              </w:rPr>
              <w:t>0,01</w:t>
            </w: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 – </w:t>
            </w:r>
            <w:r w:rsidR="004251DE" w:rsidRPr="00FA2127"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 балл</w:t>
            </w:r>
          </w:p>
        </w:tc>
        <w:tc>
          <w:tcPr>
            <w:tcW w:w="1842" w:type="dxa"/>
          </w:tcPr>
          <w:p w14:paraId="1441C594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3A457337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1561E484" w14:textId="65DA6BBC" w:rsidR="00AA28AF" w:rsidRPr="00FA2127" w:rsidRDefault="00AA28AF" w:rsidP="00747C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>0,</w:t>
            </w:r>
            <w:r w:rsidR="00747CB7" w:rsidRPr="00FA2127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</w:tr>
      <w:tr w:rsidR="008F5B7D" w:rsidRPr="00FA2127" w14:paraId="152F4F22" w14:textId="77777777" w:rsidTr="00CF2206">
        <w:trPr>
          <w:trHeight w:val="815"/>
        </w:trPr>
        <w:tc>
          <w:tcPr>
            <w:tcW w:w="540" w:type="dxa"/>
            <w:vAlign w:val="center"/>
          </w:tcPr>
          <w:p w14:paraId="76C2F972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83" w:type="dxa"/>
            <w:vAlign w:val="center"/>
          </w:tcPr>
          <w:p w14:paraId="30E8751D" w14:textId="64922CC3" w:rsidR="00AA28AF" w:rsidRPr="00FA2127" w:rsidRDefault="00020DA3" w:rsidP="00020DA3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Наличие или отсутствие патента и (или) сертификата соответствия на объект, полученный в результате НИОКР </w:t>
            </w:r>
          </w:p>
        </w:tc>
        <w:tc>
          <w:tcPr>
            <w:tcW w:w="3074" w:type="dxa"/>
            <w:vAlign w:val="center"/>
          </w:tcPr>
          <w:p w14:paraId="60E1A62F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да – </w:t>
            </w:r>
            <w:r w:rsidR="003053E9" w:rsidRPr="00FA2127">
              <w:rPr>
                <w:rFonts w:eastAsia="Times New Roman"/>
                <w:sz w:val="24"/>
                <w:szCs w:val="24"/>
                <w:lang w:eastAsia="en-US"/>
              </w:rPr>
              <w:t>1</w:t>
            </w:r>
            <w:r w:rsidRPr="00FA2127">
              <w:rPr>
                <w:rFonts w:eastAsia="Times New Roman"/>
                <w:sz w:val="24"/>
                <w:szCs w:val="24"/>
                <w:lang w:eastAsia="en-US"/>
              </w:rPr>
              <w:t xml:space="preserve"> балл;</w:t>
            </w:r>
          </w:p>
          <w:p w14:paraId="4BB1524F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>нет – 0 баллов</w:t>
            </w:r>
          </w:p>
        </w:tc>
        <w:tc>
          <w:tcPr>
            <w:tcW w:w="1842" w:type="dxa"/>
          </w:tcPr>
          <w:p w14:paraId="6CAF767D" w14:textId="77777777" w:rsidR="00AA28AF" w:rsidRPr="00FA2127" w:rsidRDefault="00AA28AF" w:rsidP="00AA28A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  <w:p w14:paraId="226198CA" w14:textId="24C11643" w:rsidR="00AA28AF" w:rsidRPr="00FA2127" w:rsidRDefault="00747CB7" w:rsidP="00747CB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FA2127">
              <w:rPr>
                <w:rFonts w:eastAsia="Times New Roman"/>
                <w:sz w:val="24"/>
                <w:szCs w:val="24"/>
                <w:lang w:eastAsia="en-US"/>
              </w:rPr>
              <w:t>0</w:t>
            </w:r>
            <w:r w:rsidR="003053E9" w:rsidRPr="00FA2127">
              <w:rPr>
                <w:rFonts w:eastAsia="Times New Roman"/>
                <w:sz w:val="24"/>
                <w:szCs w:val="24"/>
                <w:lang w:eastAsia="en-US"/>
              </w:rPr>
              <w:t>,</w:t>
            </w:r>
            <w:r w:rsidRPr="00FA2127">
              <w:rPr>
                <w:rFonts w:eastAsia="Times New Roman"/>
                <w:sz w:val="24"/>
                <w:szCs w:val="24"/>
                <w:lang w:eastAsia="en-US"/>
              </w:rPr>
              <w:t>4</w:t>
            </w:r>
          </w:p>
        </w:tc>
      </w:tr>
    </w:tbl>
    <w:p w14:paraId="52FB8558" w14:textId="77777777" w:rsidR="00AA28AF" w:rsidRPr="00FA2127" w:rsidRDefault="00AA28AF" w:rsidP="00AA28AF">
      <w:pPr>
        <w:ind w:firstLine="709"/>
        <w:jc w:val="both"/>
        <w:rPr>
          <w:rFonts w:eastAsia="Times New Roman"/>
        </w:rPr>
      </w:pPr>
    </w:p>
    <w:p w14:paraId="16377170" w14:textId="77777777" w:rsidR="004251DE" w:rsidRPr="00FA2127" w:rsidRDefault="004251DE" w:rsidP="004251D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По результатам оценки каждой заявке присваивается рейтинговый номер согласно следующей формуле:</w:t>
      </w:r>
    </w:p>
    <w:p w14:paraId="6807A1D0" w14:textId="77777777" w:rsidR="004251DE" w:rsidRPr="00FA2127" w:rsidRDefault="004251DE" w:rsidP="004251DE">
      <w:pPr>
        <w:ind w:firstLine="709"/>
        <w:jc w:val="both"/>
        <w:rPr>
          <w:rFonts w:eastAsia="Times New Roman"/>
        </w:rPr>
      </w:pPr>
    </w:p>
    <w:p w14:paraId="07D79763" w14:textId="7024E819" w:rsidR="004251DE" w:rsidRPr="00FA2127" w:rsidRDefault="004251DE" w:rsidP="004251DE">
      <w:pPr>
        <w:ind w:firstLine="709"/>
        <w:jc w:val="center"/>
        <w:rPr>
          <w:rFonts w:eastAsia="Times New Roman"/>
          <w:lang w:val="en-US"/>
        </w:rPr>
      </w:pPr>
      <w:r w:rsidRPr="00FA2127">
        <w:rPr>
          <w:rFonts w:eastAsia="Times New Roman"/>
          <w:lang w:val="en-US"/>
        </w:rPr>
        <w:t xml:space="preserve">Ri = </w:t>
      </w:r>
      <w:r w:rsidRPr="00FA2127">
        <w:rPr>
          <w:rFonts w:eastAsia="Times New Roman"/>
        </w:rPr>
        <w:t>О</w:t>
      </w:r>
      <w:r w:rsidRPr="00FA2127">
        <w:rPr>
          <w:rFonts w:eastAsia="Times New Roman"/>
          <w:lang w:val="en-US"/>
        </w:rPr>
        <w:t>i * k + Yi * k</w:t>
      </w:r>
      <w:r w:rsidR="00747CB7" w:rsidRPr="00FA2127">
        <w:rPr>
          <w:rFonts w:eastAsia="Times New Roman"/>
          <w:lang w:val="en-US"/>
        </w:rPr>
        <w:t xml:space="preserve"> + </w:t>
      </w:r>
      <w:r w:rsidRPr="00FA2127">
        <w:rPr>
          <w:rFonts w:eastAsia="Times New Roman"/>
          <w:lang w:val="en-US"/>
        </w:rPr>
        <w:t>Pi * k,</w:t>
      </w:r>
    </w:p>
    <w:p w14:paraId="74D756E0" w14:textId="77777777" w:rsidR="004251DE" w:rsidRPr="00FA2127" w:rsidRDefault="004251DE" w:rsidP="004251D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где:</w:t>
      </w:r>
    </w:p>
    <w:p w14:paraId="042CCC22" w14:textId="77777777" w:rsidR="004251DE" w:rsidRPr="00FA2127" w:rsidRDefault="004251DE" w:rsidP="004251D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  <w:lang w:val="en-US"/>
        </w:rPr>
        <w:t>R</w:t>
      </w:r>
      <w:r w:rsidRPr="00FA2127">
        <w:rPr>
          <w:rFonts w:eastAsia="Times New Roman"/>
          <w:vertAlign w:val="subscript"/>
          <w:lang w:val="en-US"/>
        </w:rPr>
        <w:t>i</w:t>
      </w:r>
      <w:r w:rsidRPr="00FA2127">
        <w:rPr>
          <w:rFonts w:eastAsia="Times New Roman"/>
        </w:rPr>
        <w:t xml:space="preserve"> – рейтинговый номер i-ой заявки;</w:t>
      </w:r>
    </w:p>
    <w:p w14:paraId="459FF876" w14:textId="77777777" w:rsidR="004251DE" w:rsidRPr="00FA2127" w:rsidRDefault="004251DE" w:rsidP="004251D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  <w:lang w:val="en-US"/>
        </w:rPr>
        <w:t>i</w:t>
      </w:r>
      <w:r w:rsidRPr="00FA2127">
        <w:rPr>
          <w:rFonts w:eastAsia="Times New Roman"/>
        </w:rPr>
        <w:t xml:space="preserve"> – порядковый номер заявки;</w:t>
      </w:r>
    </w:p>
    <w:p w14:paraId="250BA4FB" w14:textId="77777777" w:rsidR="004251DE" w:rsidRPr="00FA2127" w:rsidRDefault="004251DE" w:rsidP="004251D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О</w:t>
      </w:r>
      <w:r w:rsidRPr="00FA2127">
        <w:rPr>
          <w:rFonts w:eastAsia="Times New Roman"/>
          <w:lang w:val="en-US"/>
        </w:rPr>
        <w:t>i</w:t>
      </w:r>
      <w:r w:rsidRPr="00FA2127">
        <w:rPr>
          <w:rFonts w:eastAsia="Times New Roman"/>
        </w:rPr>
        <w:t xml:space="preserve"> – значение критерия 1 i-ой заявки;</w:t>
      </w:r>
    </w:p>
    <w:p w14:paraId="4AC4EA0E" w14:textId="77777777" w:rsidR="004251DE" w:rsidRPr="00FA2127" w:rsidRDefault="004251DE" w:rsidP="004251D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  <w:lang w:val="en-US"/>
        </w:rPr>
        <w:t>Yi</w:t>
      </w:r>
      <w:r w:rsidRPr="00FA2127">
        <w:rPr>
          <w:rFonts w:eastAsia="Times New Roman"/>
        </w:rPr>
        <w:t xml:space="preserve"> – значение критерия 2 i-ой заявки;</w:t>
      </w:r>
    </w:p>
    <w:p w14:paraId="7F53EFC0" w14:textId="77777777" w:rsidR="004251DE" w:rsidRPr="00FA2127" w:rsidRDefault="004251DE" w:rsidP="004251D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  <w:lang w:val="en-US"/>
        </w:rPr>
        <w:t>Pi</w:t>
      </w:r>
      <w:r w:rsidRPr="00FA2127">
        <w:rPr>
          <w:rFonts w:eastAsia="Times New Roman"/>
        </w:rPr>
        <w:t xml:space="preserve"> – значение критерия 3 i-ой заявки;</w:t>
      </w:r>
    </w:p>
    <w:p w14:paraId="5221A2B1" w14:textId="77777777" w:rsidR="004251DE" w:rsidRPr="00FA2127" w:rsidRDefault="004251DE" w:rsidP="004251D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  <w:lang w:val="en-US"/>
        </w:rPr>
        <w:t>k</w:t>
      </w:r>
      <w:r w:rsidRPr="00FA2127">
        <w:rPr>
          <w:rFonts w:eastAsia="Times New Roman"/>
        </w:rPr>
        <w:t xml:space="preserve"> – весовое значение критерия в общей оценке.</w:t>
      </w:r>
    </w:p>
    <w:p w14:paraId="6F6B4993" w14:textId="77777777" w:rsidR="004251DE" w:rsidRPr="00FA2127" w:rsidRDefault="004251DE" w:rsidP="004251DE">
      <w:pPr>
        <w:ind w:firstLine="709"/>
        <w:jc w:val="both"/>
        <w:rPr>
          <w:rFonts w:eastAsia="Times New Roman"/>
        </w:rPr>
      </w:pPr>
    </w:p>
    <w:p w14:paraId="01F26E1D" w14:textId="77777777" w:rsidR="004251DE" w:rsidRPr="00FA2127" w:rsidRDefault="004251DE" w:rsidP="004251D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После присвоения рейтинговых номеров всем заявкам каждой из них присваивается порядковый номер. Первый номер присваивается заявке с наибольшим рейтинговым номером, последующие порядковые номера </w:t>
      </w:r>
      <w:r w:rsidRPr="00FA2127">
        <w:rPr>
          <w:rFonts w:eastAsia="Times New Roman"/>
        </w:rPr>
        <w:lastRenderedPageBreak/>
        <w:t>присваиваются заявкам по мере уменьшения рейтинговых номеров. В случае если рейтинговый номер у двух или более заявок совпадает, порядковый номер присваивается в порядке очередности их регистрации.</w:t>
      </w:r>
    </w:p>
    <w:p w14:paraId="4C76FC9E" w14:textId="77777777" w:rsidR="004251DE" w:rsidRPr="00FA2127" w:rsidRDefault="004251DE" w:rsidP="004251DE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Победителями отбора признаются заявители, которым могут быть предоставлены субсидии в размерах и </w:t>
      </w:r>
      <w:r w:rsidR="00D673EE" w:rsidRPr="00FA2127">
        <w:rPr>
          <w:rFonts w:eastAsia="Times New Roman"/>
        </w:rPr>
        <w:t>в порядке очередности, определяемой по возрастанию порядкового номера заявки</w:t>
      </w:r>
      <w:r w:rsidRPr="00FA2127">
        <w:rPr>
          <w:rFonts w:eastAsia="Times New Roman"/>
        </w:rPr>
        <w:t>, до исчерпания лимитов бюджетных обязательств, доведенных Министер</w:t>
      </w:r>
      <w:r w:rsidR="00B10D89" w:rsidRPr="00FA2127">
        <w:rPr>
          <w:rFonts w:eastAsia="Times New Roman"/>
        </w:rPr>
        <w:t>ству на предоставление субсидий;</w:t>
      </w:r>
    </w:p>
    <w:p w14:paraId="0BC60814" w14:textId="77777777" w:rsidR="003053E9" w:rsidRPr="00FA2127" w:rsidRDefault="003053E9" w:rsidP="003053E9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6) результаты рассмотрения заявок</w:t>
      </w:r>
      <w:r w:rsidR="00C31197" w:rsidRPr="00FA2127">
        <w:rPr>
          <w:rFonts w:eastAsia="Times New Roman"/>
        </w:rPr>
        <w:t>, в том числе сведения о заявках, которые были отклонены</w:t>
      </w:r>
      <w:r w:rsidR="00A014B8" w:rsidRPr="00FA2127">
        <w:rPr>
          <w:rFonts w:eastAsia="Times New Roman"/>
        </w:rPr>
        <w:t xml:space="preserve"> в соответствии с подпунктом 2 настоящего пункта</w:t>
      </w:r>
      <w:r w:rsidR="00C31197" w:rsidRPr="00FA2127">
        <w:rPr>
          <w:rFonts w:eastAsia="Times New Roman"/>
        </w:rPr>
        <w:t>,</w:t>
      </w:r>
      <w:r w:rsidRPr="00FA2127">
        <w:rPr>
          <w:rFonts w:eastAsia="Times New Roman"/>
        </w:rPr>
        <w:t xml:space="preserve"> отражаются балансовой комиссией в протоколе, который подписывается председательствующим на заседании и другими членами балансовой комиссии и передается в Министерство не позднее трёх рабочих дней со дня истечения срока, указанного в абзаце первом подпункта 5 настоящего пункта.</w:t>
      </w:r>
    </w:p>
    <w:p w14:paraId="4730A71B" w14:textId="77777777" w:rsidR="003053E9" w:rsidRPr="00FA2127" w:rsidRDefault="003053E9" w:rsidP="003053E9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Решения балансовой комиссии носят для Министерства рекомендательный характер.</w:t>
      </w:r>
    </w:p>
    <w:p w14:paraId="40F18FAC" w14:textId="0618B1A3" w:rsidR="00A16535" w:rsidRPr="00FA2127" w:rsidRDefault="00DC1757" w:rsidP="00DC1757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1</w:t>
      </w:r>
      <w:r w:rsidR="003053E9" w:rsidRPr="00FA2127">
        <w:rPr>
          <w:rFonts w:eastAsia="Times New Roman"/>
        </w:rPr>
        <w:t>5</w:t>
      </w:r>
      <w:r w:rsidRPr="00FA2127">
        <w:rPr>
          <w:rFonts w:eastAsia="Times New Roman"/>
        </w:rPr>
        <w:t xml:space="preserve">. </w:t>
      </w:r>
      <w:r w:rsidR="00A16535" w:rsidRPr="00FA2127">
        <w:rPr>
          <w:rFonts w:eastAsia="Times New Roman"/>
        </w:rPr>
        <w:t>Министерство определяет победителей отбора в соответствии с решением балансовой комиссии.</w:t>
      </w:r>
    </w:p>
    <w:p w14:paraId="3087875C" w14:textId="77E40CA6" w:rsidR="00DC1757" w:rsidRPr="00FA2127" w:rsidRDefault="00A16535" w:rsidP="00DC1757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И</w:t>
      </w:r>
      <w:r w:rsidR="00DC1757" w:rsidRPr="00FA2127">
        <w:rPr>
          <w:rFonts w:eastAsia="Times New Roman"/>
        </w:rPr>
        <w:t>нформаци</w:t>
      </w:r>
      <w:r w:rsidRPr="00FA2127">
        <w:rPr>
          <w:rFonts w:eastAsia="Times New Roman"/>
        </w:rPr>
        <w:t>я</w:t>
      </w:r>
      <w:r w:rsidR="00DC1757" w:rsidRPr="00FA2127">
        <w:rPr>
          <w:rFonts w:eastAsia="Times New Roman"/>
        </w:rPr>
        <w:t xml:space="preserve"> о результатах рассмотрения заявок не позднее трёх рабочих дней со дня истечения срока, указанного в подпункте </w:t>
      </w:r>
      <w:r w:rsidR="003053E9" w:rsidRPr="00FA2127">
        <w:rPr>
          <w:rFonts w:eastAsia="Times New Roman"/>
        </w:rPr>
        <w:t>6</w:t>
      </w:r>
      <w:r w:rsidR="00DC1757" w:rsidRPr="00FA2127">
        <w:rPr>
          <w:rFonts w:eastAsia="Times New Roman"/>
        </w:rPr>
        <w:t xml:space="preserve"> пункта 1</w:t>
      </w:r>
      <w:r w:rsidR="003053E9" w:rsidRPr="00FA2127">
        <w:rPr>
          <w:rFonts w:eastAsia="Times New Roman"/>
        </w:rPr>
        <w:t>4</w:t>
      </w:r>
      <w:r w:rsidR="00DC1757" w:rsidRPr="00FA2127">
        <w:rPr>
          <w:rFonts w:eastAsia="Times New Roman"/>
        </w:rPr>
        <w:t xml:space="preserve"> настоящего Положения, размещается на едином портале и официальном сайте Министерства и включает следующие сведения:</w:t>
      </w:r>
    </w:p>
    <w:p w14:paraId="5A609203" w14:textId="77777777" w:rsidR="00DC1757" w:rsidRPr="00FA2127" w:rsidRDefault="00DC1757" w:rsidP="00DC1757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1) дата, время и место проведения рассмотрения заявок;</w:t>
      </w:r>
    </w:p>
    <w:p w14:paraId="45CE62C4" w14:textId="77777777" w:rsidR="00DC1757" w:rsidRPr="00FA2127" w:rsidRDefault="00DC1757" w:rsidP="00DC1757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2) дата, время и место оценки заявок заявителей;</w:t>
      </w:r>
    </w:p>
    <w:p w14:paraId="19AFE5B4" w14:textId="77777777" w:rsidR="00DC1757" w:rsidRPr="00FA2127" w:rsidRDefault="00DC1757" w:rsidP="00DC1757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3) информация о заявителях, заявки которых были рассмотрены;</w:t>
      </w:r>
    </w:p>
    <w:p w14:paraId="0C0BDE78" w14:textId="77777777" w:rsidR="00DC1757" w:rsidRPr="00FA2127" w:rsidRDefault="00DC1757" w:rsidP="00DC1757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4) информация о заявителях,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E625E49" w14:textId="77777777" w:rsidR="00DC1757" w:rsidRPr="00FA2127" w:rsidRDefault="00DC1757" w:rsidP="00DC1757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5) последовательность оценки заявок заявителей, значения, присвоенные заявкам по каждому из критериев, указанных в подпункте </w:t>
      </w:r>
      <w:r w:rsidR="003053E9" w:rsidRPr="00FA2127">
        <w:rPr>
          <w:rFonts w:eastAsia="Times New Roman"/>
        </w:rPr>
        <w:t>5</w:t>
      </w:r>
      <w:r w:rsidRPr="00FA2127">
        <w:rPr>
          <w:rFonts w:eastAsia="Times New Roman"/>
        </w:rPr>
        <w:t xml:space="preserve"> пункта 1</w:t>
      </w:r>
      <w:r w:rsidR="003053E9" w:rsidRPr="00FA2127">
        <w:rPr>
          <w:rFonts w:eastAsia="Times New Roman"/>
        </w:rPr>
        <w:t>4</w:t>
      </w:r>
      <w:r w:rsidRPr="00FA2127">
        <w:rPr>
          <w:rFonts w:eastAsia="Times New Roman"/>
        </w:rPr>
        <w:t xml:space="preserve"> настоящего Положения, принятые на основании результатов оценки решения о присвоении заявкам порядковых номеров;</w:t>
      </w:r>
    </w:p>
    <w:p w14:paraId="5EC7F54D" w14:textId="77777777" w:rsidR="00DC1757" w:rsidRPr="00FA2127" w:rsidRDefault="00DC1757" w:rsidP="00DC1757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6) наименования заявителей, с которыми заключаются соглашения о предоставлении субсидий, и размер предоставляемых им субсидий.</w:t>
      </w:r>
    </w:p>
    <w:p w14:paraId="381A828F" w14:textId="77777777" w:rsidR="00DC1757" w:rsidRPr="00FA2127" w:rsidRDefault="00DC1757" w:rsidP="00DC1757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1</w:t>
      </w:r>
      <w:r w:rsidR="003053E9" w:rsidRPr="00FA2127">
        <w:rPr>
          <w:rFonts w:eastAsia="Times New Roman"/>
        </w:rPr>
        <w:t>6</w:t>
      </w:r>
      <w:r w:rsidRPr="00FA2127">
        <w:rPr>
          <w:rFonts w:eastAsia="Times New Roman"/>
        </w:rPr>
        <w:t>. Для проведения отбора Министерство в срок не позднее пяти рабочих дней до дня окончания срока приема заявок, формирует балансовую комиссию из числа государственных гражданских служащих Удмуртской Республики, замещающих в Министерстве должности государственной гражданской службы Удмуртской Республики, в составе председателя, секретаря и других членов.</w:t>
      </w:r>
    </w:p>
    <w:p w14:paraId="6C0F7DE4" w14:textId="77777777" w:rsidR="00DC1757" w:rsidRPr="00FA2127" w:rsidRDefault="00DC1757" w:rsidP="00DC1757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Для рассмотрения заявок балансовая комиссия проводит заседания.</w:t>
      </w:r>
    </w:p>
    <w:p w14:paraId="295D7AC8" w14:textId="77777777" w:rsidR="003053E9" w:rsidRPr="00FA2127" w:rsidRDefault="00DC1757" w:rsidP="00DC1757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Заседание балансовой комиссии считается правомочным, если на нем присутствует не менее половины ее членов. </w:t>
      </w:r>
    </w:p>
    <w:p w14:paraId="023C1451" w14:textId="77777777" w:rsidR="00DC1757" w:rsidRPr="00FA2127" w:rsidRDefault="00DC1757" w:rsidP="00DC1757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В отсутствие председателя балансовой комиссии по его поручению обязанности председателя балансовой комиссии исполняет один из членов балансовой комиссии.</w:t>
      </w:r>
    </w:p>
    <w:p w14:paraId="55E409BE" w14:textId="77777777" w:rsidR="00A014B8" w:rsidRPr="00FA2127" w:rsidRDefault="00720E94" w:rsidP="00DC1757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lastRenderedPageBreak/>
        <w:t>Решения балансовой комиссии принимаются путем голосования простым большинством голосов присутствующих на заседании членов балансовой комиссии. Члены балансовой комиссии не вправе воздерживаться от голосования. В случае равенства голосов голос председателя Балансовой комиссии или лица, его замещающего, является решающим.</w:t>
      </w:r>
    </w:p>
    <w:p w14:paraId="28569F36" w14:textId="77777777" w:rsidR="00DC1757" w:rsidRPr="00FA2127" w:rsidRDefault="00DC1757" w:rsidP="00DC1757">
      <w:pPr>
        <w:ind w:firstLine="709"/>
        <w:jc w:val="both"/>
        <w:rPr>
          <w:rFonts w:eastAsia="Times New Roman"/>
        </w:rPr>
      </w:pPr>
    </w:p>
    <w:p w14:paraId="1E26954A" w14:textId="77777777" w:rsidR="00DC1757" w:rsidRPr="00FA2127" w:rsidRDefault="00DC1757" w:rsidP="00DC1757">
      <w:pPr>
        <w:jc w:val="center"/>
        <w:rPr>
          <w:rFonts w:eastAsia="Times New Roman"/>
        </w:rPr>
      </w:pPr>
      <w:r w:rsidRPr="00FA2127">
        <w:rPr>
          <w:rFonts w:eastAsia="Times New Roman"/>
        </w:rPr>
        <w:t>III. Условия и порядок предоставления субсидий</w:t>
      </w:r>
    </w:p>
    <w:p w14:paraId="4939F3FA" w14:textId="77777777" w:rsidR="00AA28AF" w:rsidRPr="00FA2127" w:rsidRDefault="00AA28AF" w:rsidP="00AA28AF">
      <w:pPr>
        <w:ind w:firstLine="709"/>
        <w:jc w:val="both"/>
        <w:rPr>
          <w:rFonts w:eastAsia="Times New Roman"/>
        </w:rPr>
      </w:pPr>
    </w:p>
    <w:p w14:paraId="4F518B38" w14:textId="77777777" w:rsidR="00DC1757" w:rsidRPr="00FA2127" w:rsidRDefault="00DC1757" w:rsidP="00DC1757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1</w:t>
      </w:r>
      <w:r w:rsidR="003053E9" w:rsidRPr="00FA2127">
        <w:rPr>
          <w:rFonts w:eastAsia="Times New Roman"/>
        </w:rPr>
        <w:t>7</w:t>
      </w:r>
      <w:r w:rsidRPr="00FA2127">
        <w:rPr>
          <w:rFonts w:eastAsia="Times New Roman"/>
        </w:rPr>
        <w:t xml:space="preserve">. Заявитель </w:t>
      </w:r>
      <w:r w:rsidR="00C6324C" w:rsidRPr="00FA2127">
        <w:rPr>
          <w:rFonts w:eastAsia="Times New Roman"/>
        </w:rPr>
        <w:t xml:space="preserve">– победитель отбора </w:t>
      </w:r>
      <w:r w:rsidRPr="00FA2127">
        <w:rPr>
          <w:rFonts w:eastAsia="Times New Roman"/>
        </w:rPr>
        <w:t>должен соответствовать требованиям, указанным в пункт</w:t>
      </w:r>
      <w:r w:rsidR="003053E9" w:rsidRPr="00FA2127">
        <w:rPr>
          <w:rFonts w:eastAsia="Times New Roman"/>
        </w:rPr>
        <w:t>ах 10 и 11</w:t>
      </w:r>
      <w:r w:rsidRPr="00FA2127">
        <w:rPr>
          <w:rFonts w:eastAsia="Times New Roman"/>
        </w:rPr>
        <w:t xml:space="preserve"> настоящего Положения, на дату не ранее чем за 30 календарных дней до дня подачи заявки. </w:t>
      </w:r>
    </w:p>
    <w:p w14:paraId="0656D58A" w14:textId="77777777" w:rsidR="00997571" w:rsidRPr="00FA2127" w:rsidRDefault="00997571" w:rsidP="00997571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1</w:t>
      </w:r>
      <w:r w:rsidR="003053E9" w:rsidRPr="00FA2127">
        <w:rPr>
          <w:rFonts w:eastAsia="Times New Roman"/>
        </w:rPr>
        <w:t>8</w:t>
      </w:r>
      <w:r w:rsidRPr="00FA2127">
        <w:rPr>
          <w:rFonts w:eastAsia="Times New Roman"/>
        </w:rPr>
        <w:t xml:space="preserve">. Заявитель – победитель отбора представляет в Министерство не позднее </w:t>
      </w:r>
      <w:r w:rsidR="00503180" w:rsidRPr="00FA2127">
        <w:rPr>
          <w:rFonts w:eastAsia="Times New Roman"/>
        </w:rPr>
        <w:t>пяти</w:t>
      </w:r>
      <w:r w:rsidRPr="00FA2127">
        <w:rPr>
          <w:rFonts w:eastAsia="Times New Roman"/>
        </w:rPr>
        <w:t xml:space="preserve"> рабочих дней со дня размещения на едином портале и официальном сайте Министерства информации о результатах рассмотрения заявок заявление о предоставлении субсидии по форме согласно приложению 2 к настоящему Положению;</w:t>
      </w:r>
    </w:p>
    <w:p w14:paraId="4C4ABBB7" w14:textId="44E8CF41" w:rsidR="00997571" w:rsidRPr="00FA2127" w:rsidRDefault="00997571" w:rsidP="00997571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1</w:t>
      </w:r>
      <w:r w:rsidR="00D17FE5" w:rsidRPr="00FA2127">
        <w:rPr>
          <w:rFonts w:eastAsia="Times New Roman"/>
        </w:rPr>
        <w:t>9</w:t>
      </w:r>
      <w:r w:rsidRPr="00FA2127">
        <w:rPr>
          <w:rFonts w:eastAsia="Times New Roman"/>
        </w:rPr>
        <w:t xml:space="preserve">. Министерство рассматривает представленное заявителем заявление о предоставлении субсидии с учетом сведений, содержащихся в документах, указанных в </w:t>
      </w:r>
      <w:r w:rsidR="00D17FE5" w:rsidRPr="00FA2127">
        <w:rPr>
          <w:rFonts w:eastAsia="Times New Roman"/>
        </w:rPr>
        <w:t>под</w:t>
      </w:r>
      <w:r w:rsidRPr="00FA2127">
        <w:rPr>
          <w:rFonts w:eastAsia="Times New Roman"/>
        </w:rPr>
        <w:t>пункт</w:t>
      </w:r>
      <w:r w:rsidR="00D17FE5" w:rsidRPr="00FA2127">
        <w:rPr>
          <w:rFonts w:eastAsia="Times New Roman"/>
        </w:rPr>
        <w:t>е 3 пу</w:t>
      </w:r>
      <w:r w:rsidRPr="00FA2127">
        <w:rPr>
          <w:rFonts w:eastAsia="Times New Roman"/>
        </w:rPr>
        <w:t>нкта 1</w:t>
      </w:r>
      <w:r w:rsidR="00D17FE5" w:rsidRPr="00FA2127">
        <w:rPr>
          <w:rFonts w:eastAsia="Times New Roman"/>
        </w:rPr>
        <w:t>2</w:t>
      </w:r>
      <w:r w:rsidRPr="00FA2127">
        <w:rPr>
          <w:rFonts w:eastAsia="Times New Roman"/>
        </w:rPr>
        <w:t xml:space="preserve"> настоящего Положения, а также сведений, полученных Министерством самостоятельно в соответствии с </w:t>
      </w:r>
      <w:r w:rsidR="00D17FE5" w:rsidRPr="00FA2127">
        <w:rPr>
          <w:rFonts w:eastAsia="Times New Roman"/>
        </w:rPr>
        <w:t>под</w:t>
      </w:r>
      <w:r w:rsidRPr="00FA2127">
        <w:rPr>
          <w:rFonts w:eastAsia="Times New Roman"/>
        </w:rPr>
        <w:t>пунктом</w:t>
      </w:r>
      <w:r w:rsidR="00D17FE5" w:rsidRPr="00FA2127">
        <w:rPr>
          <w:rFonts w:eastAsia="Times New Roman"/>
        </w:rPr>
        <w:t xml:space="preserve"> 4 пункта</w:t>
      </w:r>
      <w:r w:rsidRPr="00FA2127">
        <w:rPr>
          <w:rFonts w:eastAsia="Times New Roman"/>
        </w:rPr>
        <w:t xml:space="preserve"> 12 настоящего Положения</w:t>
      </w:r>
      <w:r w:rsidR="00C06CE6">
        <w:rPr>
          <w:rFonts w:eastAsia="Times New Roman"/>
        </w:rPr>
        <w:t>,</w:t>
      </w:r>
      <w:r w:rsidRPr="00FA2127">
        <w:rPr>
          <w:rFonts w:eastAsia="Times New Roman"/>
        </w:rPr>
        <w:t xml:space="preserve"> в течение </w:t>
      </w:r>
      <w:r w:rsidR="00503180" w:rsidRPr="00FA2127">
        <w:rPr>
          <w:rFonts w:eastAsia="Times New Roman"/>
        </w:rPr>
        <w:t>трех</w:t>
      </w:r>
      <w:r w:rsidRPr="00FA2127">
        <w:rPr>
          <w:rFonts w:eastAsia="Times New Roman"/>
        </w:rPr>
        <w:t xml:space="preserve"> рабочих дней со дня его поступления и принимает решение о предоставлении субсидии или об отказе в предоставлении субсидии.</w:t>
      </w:r>
    </w:p>
    <w:p w14:paraId="6A10383D" w14:textId="77777777" w:rsidR="00385FD2" w:rsidRPr="00FA2127" w:rsidRDefault="00385FD2" w:rsidP="00997571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Решение принимается в форме приказа.</w:t>
      </w:r>
    </w:p>
    <w:p w14:paraId="0B4A776C" w14:textId="77777777" w:rsidR="00997571" w:rsidRPr="00FA2127" w:rsidRDefault="00D17FE5" w:rsidP="00997571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20</w:t>
      </w:r>
      <w:r w:rsidR="00997571" w:rsidRPr="00FA2127">
        <w:rPr>
          <w:rFonts w:eastAsia="Times New Roman"/>
        </w:rPr>
        <w:t>. Основаниями для отказа заявителю в предоставлении субсидии являются:</w:t>
      </w:r>
    </w:p>
    <w:p w14:paraId="42D415FE" w14:textId="77777777" w:rsidR="00997571" w:rsidRPr="00FA2127" w:rsidRDefault="00997571" w:rsidP="00997571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1) отклонение заявки заявителя по основаниям, предусмотренным подпунктом </w:t>
      </w:r>
      <w:r w:rsidR="00D17FE5" w:rsidRPr="00FA2127">
        <w:rPr>
          <w:rFonts w:eastAsia="Times New Roman"/>
        </w:rPr>
        <w:t>2</w:t>
      </w:r>
      <w:r w:rsidRPr="00FA2127">
        <w:rPr>
          <w:rFonts w:eastAsia="Times New Roman"/>
        </w:rPr>
        <w:t xml:space="preserve"> пункта 1</w:t>
      </w:r>
      <w:r w:rsidR="00D17FE5" w:rsidRPr="00FA2127">
        <w:rPr>
          <w:rFonts w:eastAsia="Times New Roman"/>
        </w:rPr>
        <w:t>4</w:t>
      </w:r>
      <w:r w:rsidRPr="00FA2127">
        <w:rPr>
          <w:rFonts w:eastAsia="Times New Roman"/>
        </w:rPr>
        <w:t xml:space="preserve"> настоящего Положения;</w:t>
      </w:r>
    </w:p>
    <w:p w14:paraId="5D5C8E1C" w14:textId="77777777" w:rsidR="00997571" w:rsidRPr="00FA2127" w:rsidRDefault="00997571" w:rsidP="00997571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2) непризнание заявителя победителем отбора;</w:t>
      </w:r>
    </w:p>
    <w:p w14:paraId="42C4A409" w14:textId="77777777" w:rsidR="00997571" w:rsidRPr="00FA2127" w:rsidRDefault="00997571" w:rsidP="00997571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3) несоответствие заявителя требованиям, установленным пункт</w:t>
      </w:r>
      <w:r w:rsidR="00D17FE5" w:rsidRPr="00FA2127">
        <w:rPr>
          <w:rFonts w:eastAsia="Times New Roman"/>
        </w:rPr>
        <w:t>ами 10 и 11</w:t>
      </w:r>
      <w:r w:rsidRPr="00FA2127">
        <w:rPr>
          <w:rFonts w:eastAsia="Times New Roman"/>
        </w:rPr>
        <w:t xml:space="preserve"> настоящего Положения, по состоянию на дату, указанную в пункте 1</w:t>
      </w:r>
      <w:r w:rsidR="00D17FE5" w:rsidRPr="00FA2127">
        <w:rPr>
          <w:rFonts w:eastAsia="Times New Roman"/>
        </w:rPr>
        <w:t>7</w:t>
      </w:r>
      <w:r w:rsidRPr="00FA2127">
        <w:rPr>
          <w:rFonts w:eastAsia="Times New Roman"/>
        </w:rPr>
        <w:t xml:space="preserve"> настоящего Положения;</w:t>
      </w:r>
    </w:p>
    <w:p w14:paraId="0CD5BB46" w14:textId="77777777" w:rsidR="00997571" w:rsidRPr="00FA2127" w:rsidRDefault="00997571" w:rsidP="00997571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4) несоответствие представленных заявителем документов требованиям, определенным </w:t>
      </w:r>
      <w:hyperlink r:id="rId11" w:history="1">
        <w:r w:rsidRPr="00FA2127">
          <w:rPr>
            <w:rFonts w:eastAsia="Times New Roman"/>
          </w:rPr>
          <w:t>пунктом 1</w:t>
        </w:r>
        <w:r w:rsidR="00DE28F3" w:rsidRPr="00FA2127">
          <w:rPr>
            <w:rFonts w:eastAsia="Times New Roman"/>
          </w:rPr>
          <w:t>8</w:t>
        </w:r>
        <w:r w:rsidRPr="00FA2127">
          <w:rPr>
            <w:rFonts w:eastAsia="Times New Roman"/>
          </w:rPr>
          <w:t xml:space="preserve"> </w:t>
        </w:r>
      </w:hyperlink>
      <w:r w:rsidRPr="00FA2127">
        <w:rPr>
          <w:rFonts w:eastAsia="Times New Roman"/>
        </w:rPr>
        <w:t>настоящего Положения, или непредставление (представление не в полном объеме) указанных документов;</w:t>
      </w:r>
    </w:p>
    <w:p w14:paraId="7E7E2346" w14:textId="77777777" w:rsidR="00997571" w:rsidRPr="00FA2127" w:rsidRDefault="00997571" w:rsidP="00997571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5) установление факта недостоверности представленной заявителем информации;</w:t>
      </w:r>
    </w:p>
    <w:p w14:paraId="481C3322" w14:textId="77777777" w:rsidR="00997571" w:rsidRPr="00FA2127" w:rsidRDefault="00997571" w:rsidP="00997571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6) представление заявителем документов после истечения срока, установленного пунктом 1</w:t>
      </w:r>
      <w:r w:rsidR="00DE28F3" w:rsidRPr="00FA2127">
        <w:rPr>
          <w:rFonts w:eastAsia="Times New Roman"/>
        </w:rPr>
        <w:t>8</w:t>
      </w:r>
      <w:r w:rsidRPr="00FA2127">
        <w:rPr>
          <w:rFonts w:eastAsia="Times New Roman"/>
        </w:rPr>
        <w:t xml:space="preserve"> настоящего Положения.</w:t>
      </w:r>
    </w:p>
    <w:p w14:paraId="7CE27F2E" w14:textId="77777777" w:rsidR="00385FD2" w:rsidRPr="00FA2127" w:rsidRDefault="00997571" w:rsidP="00997571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21. Субсидии предоставляются в размере 40 процентов документально подтвержденных затрат на проведение НИОКР</w:t>
      </w:r>
      <w:r w:rsidR="00385FD2" w:rsidRPr="00FA2127">
        <w:rPr>
          <w:rFonts w:eastAsia="Times New Roman"/>
        </w:rPr>
        <w:t>,</w:t>
      </w:r>
      <w:r w:rsidR="00DE28F3" w:rsidRPr="00FA2127">
        <w:rPr>
          <w:rFonts w:eastAsia="Times New Roman"/>
        </w:rPr>
        <w:t xml:space="preserve"> понесенных заявителем за предыдущий финансовый год</w:t>
      </w:r>
      <w:r w:rsidR="008D059C" w:rsidRPr="00FA2127">
        <w:rPr>
          <w:rFonts w:eastAsia="Times New Roman"/>
        </w:rPr>
        <w:t xml:space="preserve">, и в сумме, не превышающей 10 миллионов рублей на одного получателя субсидии в год. </w:t>
      </w:r>
    </w:p>
    <w:p w14:paraId="18361421" w14:textId="77777777" w:rsidR="00F10B56" w:rsidRPr="00FA2127" w:rsidRDefault="005376F3" w:rsidP="00F10B56">
      <w:pPr>
        <w:ind w:firstLine="709"/>
        <w:contextualSpacing/>
        <w:jc w:val="both"/>
      </w:pPr>
      <w:r w:rsidRPr="00FA2127">
        <w:t>22</w:t>
      </w:r>
      <w:r w:rsidR="00F10B56" w:rsidRPr="00FA2127">
        <w:t xml:space="preserve">. В случае принятия решения об отказе в предоставлении субсидии Министерство в течение </w:t>
      </w:r>
      <w:r w:rsidRPr="00FA2127">
        <w:t>трех</w:t>
      </w:r>
      <w:r w:rsidR="00F10B56" w:rsidRPr="00FA2127">
        <w:t xml:space="preserve"> рабочих дней со дня его принятия направляет </w:t>
      </w:r>
      <w:r w:rsidR="00F10B56" w:rsidRPr="00FA2127">
        <w:lastRenderedPageBreak/>
        <w:t xml:space="preserve">заявителю </w:t>
      </w:r>
      <w:r w:rsidR="00385FD2" w:rsidRPr="00FA2127">
        <w:rPr>
          <w:rFonts w:eastAsia="Times New Roman"/>
          <w:lang w:eastAsia="ru-RU"/>
        </w:rPr>
        <w:t>соответствующее письменное уведомление с указанием причин, на основании которых принято данное решение</w:t>
      </w:r>
      <w:r w:rsidR="00F10B56" w:rsidRPr="00FA2127">
        <w:t>.</w:t>
      </w:r>
    </w:p>
    <w:p w14:paraId="6DAEF8BF" w14:textId="77777777" w:rsidR="00385FD2" w:rsidRPr="00FA2127" w:rsidRDefault="00385FD2" w:rsidP="00385FD2">
      <w:pPr>
        <w:ind w:firstLine="709"/>
        <w:jc w:val="both"/>
        <w:rPr>
          <w:rFonts w:eastAsia="Times New Roman"/>
          <w:lang w:eastAsia="ru-RU"/>
        </w:rPr>
      </w:pPr>
      <w:r w:rsidRPr="00FA2127">
        <w:rPr>
          <w:rFonts w:eastAsia="Times New Roman"/>
        </w:rPr>
        <w:t>2</w:t>
      </w:r>
      <w:r w:rsidR="005376F3" w:rsidRPr="00FA2127">
        <w:rPr>
          <w:rFonts w:eastAsia="Times New Roman"/>
        </w:rPr>
        <w:t>3</w:t>
      </w:r>
      <w:r w:rsidRPr="00FA2127">
        <w:rPr>
          <w:rFonts w:eastAsia="Times New Roman"/>
        </w:rPr>
        <w:t xml:space="preserve">. </w:t>
      </w:r>
      <w:r w:rsidRPr="00FA2127">
        <w:rPr>
          <w:rFonts w:eastAsia="Times New Roman"/>
          <w:lang w:eastAsia="ru-RU"/>
        </w:rPr>
        <w:t xml:space="preserve">В случае принятия решения </w:t>
      </w:r>
      <w:r w:rsidRPr="00FA2127">
        <w:rPr>
          <w:rFonts w:eastAsia="Times New Roman" w:cs="Arial"/>
          <w:lang w:eastAsia="ru-RU"/>
        </w:rPr>
        <w:t xml:space="preserve">о предоставлении субсидии </w:t>
      </w:r>
      <w:r w:rsidRPr="00FA2127">
        <w:rPr>
          <w:rFonts w:ascii="Times New Roman CYR" w:eastAsia="Times New Roman" w:hAnsi="Times New Roman CYR" w:cs="Times New Roman CYR"/>
          <w:szCs w:val="20"/>
          <w:lang w:eastAsia="ru-RU"/>
        </w:rPr>
        <w:t xml:space="preserve">Министерство </w:t>
      </w:r>
      <w:r w:rsidRPr="00FA2127">
        <w:rPr>
          <w:rFonts w:eastAsia="Times New Roman"/>
          <w:lang w:eastAsia="ru-RU"/>
        </w:rPr>
        <w:t>в течение трёх рабочих дней</w:t>
      </w:r>
      <w:r w:rsidRPr="00FA2127">
        <w:rPr>
          <w:rFonts w:ascii="Times New Roman CYR" w:eastAsia="Times New Roman" w:hAnsi="Times New Roman CYR" w:cs="Times New Roman CYR"/>
          <w:szCs w:val="20"/>
          <w:lang w:eastAsia="ru-RU"/>
        </w:rPr>
        <w:t xml:space="preserve"> </w:t>
      </w:r>
      <w:r w:rsidRPr="00FA2127">
        <w:rPr>
          <w:rFonts w:eastAsia="Times New Roman"/>
          <w:lang w:eastAsia="ru-RU"/>
        </w:rPr>
        <w:t xml:space="preserve">направляет заявителю проект </w:t>
      </w:r>
      <w:r w:rsidR="005376F3" w:rsidRPr="00FA2127">
        <w:rPr>
          <w:rFonts w:eastAsia="Times New Roman"/>
          <w:lang w:eastAsia="ru-RU"/>
        </w:rPr>
        <w:t>соглашения</w:t>
      </w:r>
      <w:r w:rsidRPr="00FA2127">
        <w:rPr>
          <w:rFonts w:eastAsia="Times New Roman"/>
          <w:lang w:eastAsia="ru-RU"/>
        </w:rPr>
        <w:t xml:space="preserve"> о предоставлении субсидии в соответствии с типовой формой, установленной Министерством финансов Удмуртской Республики.</w:t>
      </w:r>
    </w:p>
    <w:p w14:paraId="6C89B184" w14:textId="77777777" w:rsidR="00385FD2" w:rsidRPr="00FA2127" w:rsidRDefault="00385FD2" w:rsidP="00385FD2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Times New Roman"/>
          <w:strike/>
          <w:lang w:eastAsia="ru-RU"/>
        </w:rPr>
      </w:pPr>
      <w:r w:rsidRPr="00FA2127">
        <w:rPr>
          <w:rFonts w:eastAsia="Times New Roman"/>
          <w:lang w:eastAsia="ru-RU"/>
        </w:rPr>
        <w:t xml:space="preserve">Заявитель обязан заключить </w:t>
      </w:r>
      <w:r w:rsidR="005376F3" w:rsidRPr="00FA2127">
        <w:rPr>
          <w:rFonts w:eastAsia="Times New Roman"/>
          <w:lang w:eastAsia="ru-RU"/>
        </w:rPr>
        <w:t>соглашение</w:t>
      </w:r>
      <w:r w:rsidRPr="00FA2127">
        <w:rPr>
          <w:rFonts w:eastAsia="Times New Roman"/>
          <w:lang w:eastAsia="ru-RU"/>
        </w:rPr>
        <w:t xml:space="preserve"> о предоставлении субсидии в течение </w:t>
      </w:r>
      <w:r w:rsidR="00503180" w:rsidRPr="00FA2127">
        <w:rPr>
          <w:rFonts w:eastAsia="Times New Roman"/>
          <w:lang w:eastAsia="ru-RU"/>
        </w:rPr>
        <w:t>пяти</w:t>
      </w:r>
      <w:r w:rsidRPr="00FA2127">
        <w:rPr>
          <w:rFonts w:eastAsia="Times New Roman"/>
          <w:lang w:eastAsia="ru-RU"/>
        </w:rPr>
        <w:t xml:space="preserve"> рабочих дней со дня получения его проекта.</w:t>
      </w:r>
    </w:p>
    <w:p w14:paraId="796C1826" w14:textId="77777777" w:rsidR="00385FD2" w:rsidRPr="00FA2127" w:rsidRDefault="00385FD2" w:rsidP="00385FD2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2</w:t>
      </w:r>
      <w:r w:rsidR="005376F3" w:rsidRPr="00FA2127">
        <w:rPr>
          <w:rFonts w:eastAsia="Times New Roman"/>
          <w:lang w:eastAsia="ru-RU"/>
        </w:rPr>
        <w:t>4</w:t>
      </w:r>
      <w:r w:rsidRPr="00FA2127">
        <w:rPr>
          <w:rFonts w:eastAsia="Times New Roman"/>
          <w:lang w:eastAsia="ru-RU"/>
        </w:rPr>
        <w:t xml:space="preserve">. В </w:t>
      </w:r>
      <w:r w:rsidR="005376F3" w:rsidRPr="00FA2127">
        <w:rPr>
          <w:rFonts w:eastAsia="Times New Roman"/>
          <w:lang w:eastAsia="ru-RU"/>
        </w:rPr>
        <w:t>соглашение</w:t>
      </w:r>
      <w:r w:rsidRPr="00FA2127">
        <w:rPr>
          <w:rFonts w:eastAsia="Times New Roman"/>
          <w:lang w:eastAsia="ru-RU"/>
        </w:rPr>
        <w:t xml:space="preserve"> о предоставлении субсидии включаются в том числе:</w:t>
      </w:r>
    </w:p>
    <w:p w14:paraId="42E76C1B" w14:textId="77777777" w:rsidR="00385FD2" w:rsidRPr="00FA2127" w:rsidRDefault="00385FD2" w:rsidP="00385FD2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1) условия, цели и порядок предоставления субсидии;</w:t>
      </w:r>
    </w:p>
    <w:p w14:paraId="432B1CDA" w14:textId="77777777" w:rsidR="00385FD2" w:rsidRPr="00FA2127" w:rsidRDefault="00385FD2" w:rsidP="00385FD2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2) размер субсидии;</w:t>
      </w:r>
    </w:p>
    <w:p w14:paraId="67FEB740" w14:textId="77777777" w:rsidR="00385FD2" w:rsidRPr="00FA2127" w:rsidRDefault="00385FD2" w:rsidP="00385FD2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3) согласие заявителя на осуществление Министерством, Министерством финансов Удмуртской Республики и Государственным контрольным комитетом Удмуртской Республики проверок соблюдения заявителем условий, целей и порядка предоставления субсидии;</w:t>
      </w:r>
    </w:p>
    <w:p w14:paraId="31C90D35" w14:textId="77777777" w:rsidR="00385FD2" w:rsidRPr="00FA2127" w:rsidRDefault="005376F3" w:rsidP="00385FD2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Times New Roman" w:cs="Arial"/>
          <w:lang w:eastAsia="ru-RU"/>
        </w:rPr>
      </w:pPr>
      <w:r w:rsidRPr="00FA2127">
        <w:rPr>
          <w:rFonts w:eastAsia="Times New Roman"/>
          <w:lang w:eastAsia="ru-RU"/>
        </w:rPr>
        <w:t>4</w:t>
      </w:r>
      <w:r w:rsidR="00385FD2" w:rsidRPr="00FA2127">
        <w:rPr>
          <w:rFonts w:eastAsia="Times New Roman"/>
          <w:lang w:eastAsia="ru-RU"/>
        </w:rPr>
        <w:t xml:space="preserve">) </w:t>
      </w:r>
      <w:r w:rsidR="00385FD2" w:rsidRPr="00FA2127">
        <w:rPr>
          <w:rFonts w:eastAsia="Times New Roman" w:cs="Arial"/>
          <w:lang w:eastAsia="ru-RU"/>
        </w:rPr>
        <w:t>значени</w:t>
      </w:r>
      <w:r w:rsidRPr="00FA2127">
        <w:rPr>
          <w:rFonts w:eastAsia="Times New Roman" w:cs="Arial"/>
          <w:lang w:eastAsia="ru-RU"/>
        </w:rPr>
        <w:t>я</w:t>
      </w:r>
      <w:r w:rsidR="00385FD2" w:rsidRPr="00FA2127">
        <w:rPr>
          <w:rFonts w:eastAsia="Times New Roman" w:cs="Arial"/>
          <w:lang w:eastAsia="ru-RU"/>
        </w:rPr>
        <w:t xml:space="preserve"> результата предоставления субсидии</w:t>
      </w:r>
      <w:r w:rsidRPr="00FA2127">
        <w:rPr>
          <w:rFonts w:eastAsia="Times New Roman" w:cs="Arial"/>
          <w:lang w:eastAsia="ru-RU"/>
        </w:rPr>
        <w:t xml:space="preserve"> и показателя, необходимого для достижения результата предоставления субсидии,</w:t>
      </w:r>
      <w:r w:rsidR="00385FD2" w:rsidRPr="00FA2127">
        <w:rPr>
          <w:rFonts w:eastAsia="Times New Roman" w:cs="Arial"/>
          <w:lang w:eastAsia="ru-RU"/>
        </w:rPr>
        <w:t xml:space="preserve"> и обязанность заявителя по </w:t>
      </w:r>
      <w:r w:rsidRPr="00FA2127">
        <w:rPr>
          <w:rFonts w:eastAsia="Times New Roman" w:cs="Arial"/>
          <w:lang w:eastAsia="ru-RU"/>
        </w:rPr>
        <w:t>их</w:t>
      </w:r>
      <w:r w:rsidR="00385FD2" w:rsidRPr="00FA2127">
        <w:rPr>
          <w:rFonts w:eastAsia="Times New Roman" w:cs="Arial"/>
          <w:lang w:eastAsia="ru-RU"/>
        </w:rPr>
        <w:t xml:space="preserve"> достижению;</w:t>
      </w:r>
    </w:p>
    <w:p w14:paraId="090C86DE" w14:textId="77777777" w:rsidR="00385FD2" w:rsidRPr="00FA2127" w:rsidRDefault="005376F3" w:rsidP="00385FD2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5</w:t>
      </w:r>
      <w:r w:rsidR="00385FD2" w:rsidRPr="00FA2127">
        <w:rPr>
          <w:rFonts w:eastAsia="Times New Roman"/>
          <w:lang w:eastAsia="ru-RU"/>
        </w:rPr>
        <w:t xml:space="preserve">) меры ответственности за нарушение </w:t>
      </w:r>
      <w:r w:rsidR="00F24EC3" w:rsidRPr="00FA2127">
        <w:rPr>
          <w:rFonts w:eastAsia="Times New Roman"/>
          <w:lang w:eastAsia="ru-RU"/>
        </w:rPr>
        <w:t xml:space="preserve">заявителем </w:t>
      </w:r>
      <w:r w:rsidR="00385FD2" w:rsidRPr="00FA2127">
        <w:rPr>
          <w:rFonts w:eastAsia="Times New Roman"/>
          <w:lang w:eastAsia="ru-RU"/>
        </w:rPr>
        <w:t>условий, целей и порядка предоставления субсидии;</w:t>
      </w:r>
    </w:p>
    <w:p w14:paraId="409EB99B" w14:textId="77777777" w:rsidR="00385FD2" w:rsidRPr="00FA2127" w:rsidRDefault="005376F3" w:rsidP="00385FD2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6</w:t>
      </w:r>
      <w:r w:rsidR="00385FD2" w:rsidRPr="00FA2127">
        <w:rPr>
          <w:rFonts w:eastAsia="Times New Roman"/>
          <w:lang w:eastAsia="ru-RU"/>
        </w:rPr>
        <w:t xml:space="preserve">) порядок и сроки возврата субсидии в случае нарушения </w:t>
      </w:r>
      <w:r w:rsidR="00F24EC3" w:rsidRPr="00FA2127">
        <w:rPr>
          <w:rFonts w:eastAsia="Times New Roman"/>
          <w:lang w:eastAsia="ru-RU"/>
        </w:rPr>
        <w:t xml:space="preserve">заявителем </w:t>
      </w:r>
      <w:r w:rsidR="00385FD2" w:rsidRPr="00FA2127">
        <w:rPr>
          <w:rFonts w:eastAsia="Times New Roman"/>
          <w:lang w:eastAsia="ru-RU"/>
        </w:rPr>
        <w:t xml:space="preserve">условий ее предоставления, выявленного по фактам проверок, проведенных Министерством, Министерством финансов Удмуртской Республики, Государственным контрольным комитетом Удмуртской Республики в установленном порядке, а также в случае </w:t>
      </w:r>
      <w:r w:rsidR="00F24EC3" w:rsidRPr="00FA2127">
        <w:rPr>
          <w:rFonts w:eastAsia="Times New Roman"/>
          <w:lang w:eastAsia="ru-RU"/>
        </w:rPr>
        <w:t>недостижения значения</w:t>
      </w:r>
      <w:r w:rsidR="00385FD2" w:rsidRPr="00FA2127">
        <w:rPr>
          <w:rFonts w:eastAsia="Times New Roman"/>
          <w:lang w:eastAsia="ru-RU"/>
        </w:rPr>
        <w:t xml:space="preserve"> </w:t>
      </w:r>
      <w:r w:rsidR="00385FD2" w:rsidRPr="00FA2127">
        <w:rPr>
          <w:rFonts w:eastAsia="Times New Roman" w:cs="Arial"/>
          <w:lang w:eastAsia="ru-RU"/>
        </w:rPr>
        <w:t>результат</w:t>
      </w:r>
      <w:r w:rsidR="00F24EC3" w:rsidRPr="00FA2127">
        <w:rPr>
          <w:rFonts w:eastAsia="Times New Roman" w:cs="Arial"/>
          <w:lang w:eastAsia="ru-RU"/>
        </w:rPr>
        <w:t>а</w:t>
      </w:r>
      <w:r w:rsidR="00385FD2" w:rsidRPr="00FA2127">
        <w:rPr>
          <w:rFonts w:eastAsia="Times New Roman" w:cs="Arial"/>
          <w:lang w:eastAsia="ru-RU"/>
        </w:rPr>
        <w:t xml:space="preserve"> предоставления субсидии</w:t>
      </w:r>
      <w:r w:rsidR="00385FD2" w:rsidRPr="00FA2127">
        <w:rPr>
          <w:rFonts w:eastAsia="Times New Roman"/>
          <w:lang w:eastAsia="ru-RU"/>
        </w:rPr>
        <w:t>;</w:t>
      </w:r>
    </w:p>
    <w:p w14:paraId="244349AD" w14:textId="77777777" w:rsidR="00385FD2" w:rsidRPr="00FA2127" w:rsidRDefault="005376F3" w:rsidP="00385FD2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7</w:t>
      </w:r>
      <w:r w:rsidR="00385FD2" w:rsidRPr="00FA2127">
        <w:rPr>
          <w:rFonts w:eastAsia="Times New Roman"/>
          <w:lang w:eastAsia="ru-RU"/>
        </w:rPr>
        <w:t xml:space="preserve">) сроки и формы представления </w:t>
      </w:r>
      <w:r w:rsidR="00F24EC3" w:rsidRPr="00FA2127">
        <w:rPr>
          <w:rFonts w:eastAsia="Times New Roman"/>
          <w:lang w:eastAsia="ru-RU"/>
        </w:rPr>
        <w:t xml:space="preserve">заявителем </w:t>
      </w:r>
      <w:r w:rsidR="00385FD2" w:rsidRPr="00FA2127">
        <w:rPr>
          <w:rFonts w:eastAsia="Times New Roman"/>
          <w:lang w:eastAsia="ru-RU"/>
        </w:rPr>
        <w:t xml:space="preserve">отчетности об использовании субсидии, о достижении значений </w:t>
      </w:r>
      <w:r w:rsidR="00385FD2" w:rsidRPr="00FA2127">
        <w:rPr>
          <w:rFonts w:eastAsia="Times New Roman" w:cs="Arial"/>
          <w:lang w:eastAsia="ru-RU"/>
        </w:rPr>
        <w:t xml:space="preserve">результатов предоставления субсидии </w:t>
      </w:r>
      <w:r w:rsidR="00385FD2" w:rsidRPr="00FA2127">
        <w:rPr>
          <w:rFonts w:eastAsia="Times New Roman"/>
          <w:lang w:eastAsia="ru-RU"/>
        </w:rPr>
        <w:t>и иной отчетности;</w:t>
      </w:r>
    </w:p>
    <w:p w14:paraId="446E2792" w14:textId="1293DEB0" w:rsidR="00385FD2" w:rsidRPr="00FA2127" w:rsidRDefault="005376F3" w:rsidP="00385FD2">
      <w:pPr>
        <w:autoSpaceDE w:val="0"/>
        <w:autoSpaceDN w:val="0"/>
        <w:adjustRightInd w:val="0"/>
        <w:ind w:right="-2" w:firstLine="709"/>
        <w:jc w:val="both"/>
        <w:rPr>
          <w:rFonts w:eastAsia="Times New Roman"/>
          <w:lang w:eastAsia="ru-RU"/>
        </w:rPr>
      </w:pPr>
      <w:bookmarkStart w:id="1" w:name="Par3"/>
      <w:bookmarkEnd w:id="1"/>
      <w:r w:rsidRPr="00FA2127">
        <w:rPr>
          <w:rFonts w:eastAsia="Times New Roman"/>
          <w:lang w:eastAsia="ru-RU"/>
        </w:rPr>
        <w:t>8</w:t>
      </w:r>
      <w:r w:rsidR="00385FD2" w:rsidRPr="00FA2127">
        <w:rPr>
          <w:rFonts w:eastAsia="Times New Roman"/>
          <w:lang w:eastAsia="ru-RU"/>
        </w:rPr>
        <w:t xml:space="preserve">) порядок расторжения </w:t>
      </w:r>
      <w:r w:rsidR="00CC7138" w:rsidRPr="00FA2127">
        <w:rPr>
          <w:rFonts w:eastAsia="Times New Roman"/>
          <w:lang w:eastAsia="ru-RU"/>
        </w:rPr>
        <w:t>соглашения</w:t>
      </w:r>
      <w:r w:rsidR="00385FD2" w:rsidRPr="00FA2127">
        <w:rPr>
          <w:rFonts w:eastAsia="Times New Roman"/>
          <w:lang w:eastAsia="ru-RU"/>
        </w:rPr>
        <w:t xml:space="preserve"> о </w:t>
      </w:r>
      <w:r w:rsidR="00F24EC3" w:rsidRPr="00FA2127">
        <w:rPr>
          <w:rFonts w:eastAsia="Times New Roman"/>
          <w:lang w:eastAsia="ru-RU"/>
        </w:rPr>
        <w:t>предоставлении субсидии.</w:t>
      </w:r>
    </w:p>
    <w:p w14:paraId="50F0EEF2" w14:textId="77777777" w:rsidR="00385FD2" w:rsidRPr="00FA2127" w:rsidRDefault="00385FD2" w:rsidP="00385FD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2</w:t>
      </w:r>
      <w:r w:rsidR="0013111E" w:rsidRPr="00FA2127">
        <w:rPr>
          <w:rFonts w:eastAsia="Times New Roman"/>
        </w:rPr>
        <w:t>5</w:t>
      </w:r>
      <w:r w:rsidRPr="00FA2127">
        <w:rPr>
          <w:rFonts w:eastAsia="Times New Roman"/>
        </w:rPr>
        <w:t xml:space="preserve">. В случае незаключения </w:t>
      </w:r>
      <w:r w:rsidR="0013111E" w:rsidRPr="00FA2127">
        <w:rPr>
          <w:rFonts w:eastAsia="Times New Roman"/>
        </w:rPr>
        <w:t>соглашения</w:t>
      </w:r>
      <w:r w:rsidRPr="00FA2127">
        <w:rPr>
          <w:rFonts w:eastAsia="Times New Roman"/>
        </w:rPr>
        <w:t xml:space="preserve"> о предоставлении субсидии в указанный срок </w:t>
      </w:r>
      <w:r w:rsidR="00F24EC3" w:rsidRPr="00FA2127">
        <w:rPr>
          <w:rFonts w:eastAsia="Times New Roman"/>
        </w:rPr>
        <w:t xml:space="preserve">заявитель </w:t>
      </w:r>
      <w:r w:rsidRPr="00FA2127">
        <w:rPr>
          <w:rFonts w:eastAsia="Times New Roman"/>
        </w:rPr>
        <w:t>признается уклонивш</w:t>
      </w:r>
      <w:r w:rsidR="00F24EC3" w:rsidRPr="00FA2127">
        <w:rPr>
          <w:rFonts w:eastAsia="Times New Roman"/>
        </w:rPr>
        <w:t>имся</w:t>
      </w:r>
      <w:r w:rsidRPr="00FA2127">
        <w:rPr>
          <w:rFonts w:eastAsia="Times New Roman"/>
        </w:rPr>
        <w:t xml:space="preserve"> от заключения </w:t>
      </w:r>
      <w:r w:rsidR="0013111E" w:rsidRPr="00FA2127">
        <w:rPr>
          <w:rFonts w:eastAsia="Times New Roman"/>
        </w:rPr>
        <w:t>соглашения</w:t>
      </w:r>
      <w:r w:rsidRPr="00FA2127">
        <w:rPr>
          <w:rFonts w:eastAsia="Times New Roman"/>
        </w:rPr>
        <w:t xml:space="preserve"> и субсидия е</w:t>
      </w:r>
      <w:r w:rsidR="00F24EC3" w:rsidRPr="00FA2127">
        <w:rPr>
          <w:rFonts w:eastAsia="Times New Roman"/>
        </w:rPr>
        <w:t>му</w:t>
      </w:r>
      <w:r w:rsidRPr="00FA2127">
        <w:rPr>
          <w:rFonts w:eastAsia="Times New Roman"/>
        </w:rPr>
        <w:t xml:space="preserve"> не предоставляется.</w:t>
      </w:r>
    </w:p>
    <w:p w14:paraId="460B8AC3" w14:textId="77777777" w:rsidR="00385FD2" w:rsidRPr="00FA2127" w:rsidRDefault="00385FD2" w:rsidP="00385FD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В этом случае </w:t>
      </w:r>
      <w:r w:rsidR="0013111E" w:rsidRPr="00FA2127">
        <w:rPr>
          <w:rFonts w:eastAsia="Times New Roman"/>
        </w:rPr>
        <w:t xml:space="preserve">соглашение </w:t>
      </w:r>
      <w:r w:rsidRPr="00FA2127">
        <w:rPr>
          <w:rFonts w:eastAsia="Times New Roman"/>
        </w:rPr>
        <w:t>о предос</w:t>
      </w:r>
      <w:r w:rsidR="00F24EC3" w:rsidRPr="00FA2127">
        <w:rPr>
          <w:rFonts w:eastAsia="Times New Roman"/>
        </w:rPr>
        <w:t>тавлении субсидии заключается с заявителем</w:t>
      </w:r>
      <w:r w:rsidRPr="00FA2127">
        <w:rPr>
          <w:rFonts w:eastAsia="Times New Roman"/>
        </w:rPr>
        <w:t xml:space="preserve">, </w:t>
      </w:r>
      <w:r w:rsidR="00F24EC3" w:rsidRPr="00FA2127">
        <w:rPr>
          <w:rFonts w:eastAsia="Times New Roman"/>
        </w:rPr>
        <w:t xml:space="preserve">заявке которого присвоен следующий порядковый номер, </w:t>
      </w:r>
      <w:r w:rsidRPr="00FA2127">
        <w:rPr>
          <w:rFonts w:eastAsia="Times New Roman"/>
        </w:rPr>
        <w:t>котор</w:t>
      </w:r>
      <w:r w:rsidR="00F24EC3" w:rsidRPr="00FA2127">
        <w:rPr>
          <w:rFonts w:eastAsia="Times New Roman"/>
        </w:rPr>
        <w:t>ый</w:t>
      </w:r>
      <w:r w:rsidRPr="00FA2127">
        <w:rPr>
          <w:rFonts w:eastAsia="Times New Roman"/>
        </w:rPr>
        <w:t xml:space="preserve"> будет считаться победителем отбора.</w:t>
      </w:r>
    </w:p>
    <w:p w14:paraId="43D7344E" w14:textId="77777777" w:rsidR="00385FD2" w:rsidRPr="00FA2127" w:rsidRDefault="00385FD2" w:rsidP="00385FD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2</w:t>
      </w:r>
      <w:r w:rsidR="0013111E" w:rsidRPr="00FA2127">
        <w:rPr>
          <w:rFonts w:eastAsia="Times New Roman"/>
        </w:rPr>
        <w:t>6</w:t>
      </w:r>
      <w:r w:rsidRPr="00FA2127">
        <w:rPr>
          <w:rFonts w:eastAsia="Times New Roman"/>
        </w:rPr>
        <w:t>.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субсиди</w:t>
      </w:r>
      <w:r w:rsidR="00F24EC3" w:rsidRPr="00FA2127">
        <w:rPr>
          <w:rFonts w:eastAsia="Times New Roman"/>
        </w:rPr>
        <w:t>й</w:t>
      </w:r>
      <w:r w:rsidRPr="00FA2127">
        <w:rPr>
          <w:rFonts w:eastAsia="Times New Roman"/>
        </w:rPr>
        <w:t xml:space="preserve"> в размере, указанном в </w:t>
      </w:r>
      <w:r w:rsidR="0013111E" w:rsidRPr="00FA2127">
        <w:rPr>
          <w:rFonts w:eastAsia="Times New Roman"/>
        </w:rPr>
        <w:t xml:space="preserve">соглашении </w:t>
      </w:r>
      <w:r w:rsidR="00F24EC3" w:rsidRPr="00FA2127">
        <w:rPr>
          <w:rFonts w:eastAsia="Times New Roman"/>
        </w:rPr>
        <w:t>о предоставлении субсидии</w:t>
      </w:r>
      <w:r w:rsidRPr="00FA2127">
        <w:rPr>
          <w:rFonts w:eastAsia="Times New Roman"/>
        </w:rPr>
        <w:t xml:space="preserve">, Министерство в течение трёх рабочих дней со дня возникновения указанных обстоятельств направляет </w:t>
      </w:r>
      <w:r w:rsidR="00F24EC3" w:rsidRPr="00FA2127">
        <w:rPr>
          <w:rFonts w:eastAsia="Times New Roman"/>
        </w:rPr>
        <w:t xml:space="preserve">заявителю </w:t>
      </w:r>
      <w:r w:rsidRPr="00FA2127">
        <w:rPr>
          <w:rFonts w:eastAsia="Times New Roman"/>
        </w:rPr>
        <w:t xml:space="preserve">соответствующее уведомление с указанием размера субсидии, который может быть предоставлен в пределах лимитов бюджетных обязательств. </w:t>
      </w:r>
      <w:r w:rsidR="00F24EC3" w:rsidRPr="00FA2127">
        <w:rPr>
          <w:rFonts w:eastAsia="Times New Roman"/>
        </w:rPr>
        <w:t xml:space="preserve">Заявитель </w:t>
      </w:r>
      <w:r w:rsidRPr="00FA2127">
        <w:rPr>
          <w:rFonts w:eastAsia="Times New Roman"/>
        </w:rPr>
        <w:t xml:space="preserve">обязан в течение трёх рабочих дней со дня получения указанного уведомления проинформировать Министерство о согласии или не согласии на </w:t>
      </w:r>
      <w:r w:rsidRPr="00FA2127">
        <w:rPr>
          <w:rFonts w:eastAsia="Times New Roman"/>
        </w:rPr>
        <w:lastRenderedPageBreak/>
        <w:t xml:space="preserve">предоставление субсидии в размере, который может быть предоставлен в пределах лимитов бюджетных обязательств. В случае несогласия </w:t>
      </w:r>
      <w:r w:rsidR="00F24EC3" w:rsidRPr="00FA2127">
        <w:rPr>
          <w:rFonts w:eastAsia="Times New Roman"/>
        </w:rPr>
        <w:t xml:space="preserve">заявителя </w:t>
      </w:r>
      <w:r w:rsidRPr="00FA2127">
        <w:rPr>
          <w:rFonts w:eastAsia="Times New Roman"/>
        </w:rPr>
        <w:t xml:space="preserve">или отсутствия ответа </w:t>
      </w:r>
      <w:r w:rsidR="00F24EC3" w:rsidRPr="00FA2127">
        <w:rPr>
          <w:rFonts w:eastAsia="Times New Roman"/>
        </w:rPr>
        <w:t xml:space="preserve">заявителя </w:t>
      </w:r>
      <w:r w:rsidRPr="00FA2127">
        <w:rPr>
          <w:rFonts w:eastAsia="Times New Roman"/>
        </w:rPr>
        <w:t xml:space="preserve">по истечении срока, указанного в настоящем абзаце, </w:t>
      </w:r>
      <w:r w:rsidR="0013111E" w:rsidRPr="00FA2127">
        <w:rPr>
          <w:rFonts w:eastAsia="Times New Roman"/>
        </w:rPr>
        <w:t xml:space="preserve">соглашение </w:t>
      </w:r>
      <w:r w:rsidRPr="00FA2127">
        <w:rPr>
          <w:rFonts w:eastAsia="Times New Roman"/>
        </w:rPr>
        <w:t xml:space="preserve">о предоставлении субсидии расторгается Министерством в одностороннем порядке без последующего уведомления </w:t>
      </w:r>
      <w:r w:rsidR="00F24EC3" w:rsidRPr="00FA2127">
        <w:rPr>
          <w:rFonts w:eastAsia="Times New Roman"/>
        </w:rPr>
        <w:t xml:space="preserve">заявителя </w:t>
      </w:r>
      <w:r w:rsidRPr="00FA2127">
        <w:rPr>
          <w:rFonts w:eastAsia="Times New Roman"/>
        </w:rPr>
        <w:t xml:space="preserve">о расторжении </w:t>
      </w:r>
      <w:r w:rsidR="0013111E" w:rsidRPr="00FA2127">
        <w:rPr>
          <w:rFonts w:eastAsia="Times New Roman"/>
        </w:rPr>
        <w:t>соглашения</w:t>
      </w:r>
      <w:r w:rsidRPr="00FA2127">
        <w:rPr>
          <w:rFonts w:eastAsia="Times New Roman"/>
        </w:rPr>
        <w:t xml:space="preserve">. В случае согласия </w:t>
      </w:r>
      <w:r w:rsidR="00924A86" w:rsidRPr="00FA2127">
        <w:rPr>
          <w:rFonts w:eastAsia="Times New Roman"/>
        </w:rPr>
        <w:t xml:space="preserve">заявителя </w:t>
      </w:r>
      <w:r w:rsidRPr="00FA2127">
        <w:rPr>
          <w:rFonts w:eastAsia="Times New Roman"/>
        </w:rPr>
        <w:t xml:space="preserve">на предоставление субсидии в размере, который может быть предоставлен в пределах лимитов бюджетных обязательств, Министерство и </w:t>
      </w:r>
      <w:r w:rsidR="00924A86" w:rsidRPr="00FA2127">
        <w:rPr>
          <w:rFonts w:eastAsia="Times New Roman"/>
        </w:rPr>
        <w:t xml:space="preserve">заявитель </w:t>
      </w:r>
      <w:r w:rsidRPr="00FA2127">
        <w:rPr>
          <w:rFonts w:eastAsia="Times New Roman"/>
        </w:rPr>
        <w:t xml:space="preserve">в течение трёх рабочих дней со дня получения Министерством указанного согласия в порядке, установленном </w:t>
      </w:r>
      <w:r w:rsidR="00B21682" w:rsidRPr="00FA2127">
        <w:rPr>
          <w:rFonts w:eastAsia="Times New Roman"/>
        </w:rPr>
        <w:t>настоящим абзацем</w:t>
      </w:r>
      <w:r w:rsidRPr="00FA2127">
        <w:rPr>
          <w:rFonts w:eastAsia="Times New Roman"/>
        </w:rPr>
        <w:t xml:space="preserve">, заключают дополнительное соглашение к </w:t>
      </w:r>
      <w:r w:rsidR="0013111E" w:rsidRPr="00FA2127">
        <w:rPr>
          <w:rFonts w:eastAsia="Times New Roman"/>
        </w:rPr>
        <w:t xml:space="preserve">соглашению </w:t>
      </w:r>
      <w:r w:rsidRPr="00FA2127">
        <w:rPr>
          <w:rFonts w:eastAsia="Times New Roman"/>
        </w:rPr>
        <w:t>о предоставлении субсидии. В случае незаключения</w:t>
      </w:r>
      <w:r w:rsidR="00DF60EF" w:rsidRPr="00FA2127">
        <w:rPr>
          <w:rFonts w:eastAsia="Times New Roman"/>
        </w:rPr>
        <w:t xml:space="preserve"> </w:t>
      </w:r>
      <w:r w:rsidRPr="00FA2127">
        <w:rPr>
          <w:rFonts w:eastAsia="Times New Roman"/>
        </w:rPr>
        <w:t xml:space="preserve">дополнительного соглашения к </w:t>
      </w:r>
      <w:r w:rsidR="0013111E" w:rsidRPr="00FA2127">
        <w:rPr>
          <w:rFonts w:eastAsia="Times New Roman"/>
        </w:rPr>
        <w:t>соглашению</w:t>
      </w:r>
      <w:r w:rsidRPr="00FA2127">
        <w:rPr>
          <w:rFonts w:eastAsia="Times New Roman"/>
        </w:rPr>
        <w:t xml:space="preserve"> о предоставлении субсидии </w:t>
      </w:r>
      <w:r w:rsidR="00924A86" w:rsidRPr="00FA2127">
        <w:rPr>
          <w:rFonts w:eastAsia="Times New Roman"/>
        </w:rPr>
        <w:t xml:space="preserve">заявитель </w:t>
      </w:r>
      <w:r w:rsidRPr="00FA2127">
        <w:rPr>
          <w:rFonts w:eastAsia="Times New Roman"/>
        </w:rPr>
        <w:t>признаётся не согласивш</w:t>
      </w:r>
      <w:r w:rsidR="00924A86" w:rsidRPr="00FA2127">
        <w:rPr>
          <w:rFonts w:eastAsia="Times New Roman"/>
        </w:rPr>
        <w:t>им</w:t>
      </w:r>
      <w:r w:rsidRPr="00FA2127">
        <w:rPr>
          <w:rFonts w:eastAsia="Times New Roman"/>
        </w:rPr>
        <w:t xml:space="preserve">ся на предоставление субсидии в размере, который может быть предоставлен в пределах лимитов бюджетных обязательств, и </w:t>
      </w:r>
      <w:r w:rsidR="0013111E" w:rsidRPr="00FA2127">
        <w:rPr>
          <w:rFonts w:eastAsia="Times New Roman"/>
        </w:rPr>
        <w:t xml:space="preserve">соглашение </w:t>
      </w:r>
      <w:r w:rsidRPr="00FA2127">
        <w:rPr>
          <w:rFonts w:eastAsia="Times New Roman"/>
        </w:rPr>
        <w:t>о предоставлении субсидии</w:t>
      </w:r>
      <w:r w:rsidR="00DF60EF" w:rsidRPr="00FA2127">
        <w:rPr>
          <w:rFonts w:eastAsia="Times New Roman"/>
        </w:rPr>
        <w:t xml:space="preserve"> со дня, следующего после истечения указанного срока,</w:t>
      </w:r>
      <w:r w:rsidRPr="00FA2127">
        <w:rPr>
          <w:rFonts w:eastAsia="Times New Roman"/>
        </w:rPr>
        <w:t xml:space="preserve"> расторгается Министерством в одностороннем порядке без последующего уведомления </w:t>
      </w:r>
      <w:r w:rsidR="00924A86" w:rsidRPr="00FA2127">
        <w:rPr>
          <w:rFonts w:eastAsia="Times New Roman"/>
        </w:rPr>
        <w:t xml:space="preserve">заявителя </w:t>
      </w:r>
      <w:r w:rsidRPr="00FA2127">
        <w:rPr>
          <w:rFonts w:eastAsia="Times New Roman"/>
        </w:rPr>
        <w:t xml:space="preserve">о расторжении </w:t>
      </w:r>
      <w:r w:rsidR="0013111E" w:rsidRPr="00FA2127">
        <w:rPr>
          <w:rFonts w:eastAsia="Times New Roman"/>
        </w:rPr>
        <w:t>соглашения</w:t>
      </w:r>
      <w:r w:rsidRPr="00FA2127">
        <w:rPr>
          <w:rFonts w:eastAsia="Times New Roman"/>
        </w:rPr>
        <w:t xml:space="preserve">. Требования, установленные настоящим абзацем, подлежат обязательному включению в </w:t>
      </w:r>
      <w:r w:rsidR="0013111E" w:rsidRPr="00FA2127">
        <w:rPr>
          <w:rFonts w:eastAsia="Times New Roman"/>
        </w:rPr>
        <w:t xml:space="preserve">соглашение </w:t>
      </w:r>
      <w:r w:rsidRPr="00FA2127">
        <w:rPr>
          <w:rFonts w:eastAsia="Times New Roman"/>
        </w:rPr>
        <w:t>о предоставлении субсидии.</w:t>
      </w:r>
    </w:p>
    <w:p w14:paraId="31FE6988" w14:textId="77777777" w:rsidR="00385FD2" w:rsidRPr="00FA2127" w:rsidRDefault="00385FD2" w:rsidP="00385FD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В случае внесения иных изменений в заключенн</w:t>
      </w:r>
      <w:r w:rsidR="0013111E" w:rsidRPr="00FA2127">
        <w:rPr>
          <w:rFonts w:eastAsia="Times New Roman"/>
        </w:rPr>
        <w:t xml:space="preserve">ое соглашение </w:t>
      </w:r>
      <w:r w:rsidRPr="00FA2127">
        <w:rPr>
          <w:rFonts w:eastAsia="Times New Roman"/>
        </w:rPr>
        <w:t xml:space="preserve">о предоставлении субсидии, Министерство и </w:t>
      </w:r>
      <w:r w:rsidR="00924A86" w:rsidRPr="00FA2127">
        <w:rPr>
          <w:rFonts w:eastAsia="Times New Roman"/>
        </w:rPr>
        <w:t xml:space="preserve">заявитель </w:t>
      </w:r>
      <w:r w:rsidRPr="00FA2127">
        <w:rPr>
          <w:rFonts w:eastAsia="Times New Roman"/>
        </w:rPr>
        <w:t xml:space="preserve">в течение </w:t>
      </w:r>
      <w:r w:rsidR="00503180" w:rsidRPr="00FA2127">
        <w:rPr>
          <w:rFonts w:eastAsia="Times New Roman"/>
        </w:rPr>
        <w:t>пяти</w:t>
      </w:r>
      <w:r w:rsidRPr="00FA2127">
        <w:rPr>
          <w:rFonts w:eastAsia="Times New Roman"/>
        </w:rPr>
        <w:t xml:space="preserve"> рабочих дней заключают дополнительное соглашение к </w:t>
      </w:r>
      <w:r w:rsidR="0013111E" w:rsidRPr="00FA2127">
        <w:rPr>
          <w:rFonts w:eastAsia="Times New Roman"/>
        </w:rPr>
        <w:t>соглашению</w:t>
      </w:r>
      <w:r w:rsidRPr="00FA2127">
        <w:rPr>
          <w:rFonts w:eastAsia="Times New Roman"/>
        </w:rPr>
        <w:t xml:space="preserve"> о предоставлении субсидии</w:t>
      </w:r>
      <w:r w:rsidR="00DF60EF" w:rsidRPr="00FA2127">
        <w:rPr>
          <w:rFonts w:eastAsia="Times New Roman"/>
        </w:rPr>
        <w:t xml:space="preserve"> в следующем порядке:</w:t>
      </w:r>
    </w:p>
    <w:p w14:paraId="08234E0B" w14:textId="77777777" w:rsidR="00720E94" w:rsidRPr="00FA2127" w:rsidRDefault="00720E94" w:rsidP="00385FD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1) в течение трёх рабочих дней со дня возникновения обстоятельств, требующих внесени</w:t>
      </w:r>
      <w:r w:rsidR="00DF60EF" w:rsidRPr="00FA2127">
        <w:rPr>
          <w:rFonts w:eastAsia="Times New Roman"/>
        </w:rPr>
        <w:t>я</w:t>
      </w:r>
      <w:r w:rsidRPr="00FA2127">
        <w:rPr>
          <w:rFonts w:eastAsia="Times New Roman"/>
        </w:rPr>
        <w:t xml:space="preserve"> изменений, одна сторона направляет </w:t>
      </w:r>
      <w:r w:rsidR="00DF60EF" w:rsidRPr="00FA2127">
        <w:rPr>
          <w:rFonts w:eastAsia="Times New Roman"/>
        </w:rPr>
        <w:t xml:space="preserve">другой стороне </w:t>
      </w:r>
      <w:r w:rsidRPr="00FA2127">
        <w:rPr>
          <w:rFonts w:eastAsia="Times New Roman"/>
        </w:rPr>
        <w:t xml:space="preserve"> соответствующее уведомление</w:t>
      </w:r>
      <w:r w:rsidR="00DF60EF" w:rsidRPr="00FA2127">
        <w:rPr>
          <w:rFonts w:eastAsia="Times New Roman"/>
        </w:rPr>
        <w:t>;</w:t>
      </w:r>
    </w:p>
    <w:p w14:paraId="4D75A1FC" w14:textId="77777777" w:rsidR="00DF60EF" w:rsidRPr="00FA2127" w:rsidRDefault="00DF60EF" w:rsidP="00385FD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2) в течение трёх рабочих дней со дня получения уведомления стороны заключают дополнительное соглашение к соглашению о предоставлении субсидии.</w:t>
      </w:r>
    </w:p>
    <w:p w14:paraId="34D41DE9" w14:textId="3B6BF5A5" w:rsidR="00385FD2" w:rsidRPr="00FA2127" w:rsidRDefault="00385FD2" w:rsidP="00385FD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2</w:t>
      </w:r>
      <w:r w:rsidR="0013111E" w:rsidRPr="00FA2127">
        <w:rPr>
          <w:rFonts w:eastAsia="Times New Roman"/>
        </w:rPr>
        <w:t>7</w:t>
      </w:r>
      <w:r w:rsidRPr="00FA2127">
        <w:rPr>
          <w:rFonts w:eastAsia="Times New Roman"/>
        </w:rPr>
        <w:t xml:space="preserve">. </w:t>
      </w:r>
      <w:r w:rsidR="00CC7138" w:rsidRPr="00FA2127">
        <w:rPr>
          <w:rFonts w:eastAsia="Times New Roman"/>
        </w:rPr>
        <w:t>П</w:t>
      </w:r>
      <w:r w:rsidRPr="00FA2127">
        <w:rPr>
          <w:rFonts w:eastAsia="Times New Roman"/>
        </w:rPr>
        <w:t>ри наличии оснований, предусмотренных пунктом 3</w:t>
      </w:r>
      <w:r w:rsidR="0013111E" w:rsidRPr="00FA2127">
        <w:rPr>
          <w:rFonts w:eastAsia="Times New Roman"/>
        </w:rPr>
        <w:t>4</w:t>
      </w:r>
      <w:r w:rsidRPr="00FA2127">
        <w:rPr>
          <w:rFonts w:eastAsia="Times New Roman"/>
        </w:rPr>
        <w:t xml:space="preserve"> настоящего Положения, возврат субсидий осуществляется в следующем порядке:</w:t>
      </w:r>
    </w:p>
    <w:p w14:paraId="488C338F" w14:textId="77777777" w:rsidR="00385FD2" w:rsidRPr="00FA2127" w:rsidRDefault="00385FD2" w:rsidP="00385FD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1) Министерство в течение 10 рабочих дней со дня обнаружения соответствующего факта направляет </w:t>
      </w:r>
      <w:r w:rsidR="00924A86" w:rsidRPr="00FA2127">
        <w:rPr>
          <w:rFonts w:eastAsia="Times New Roman"/>
        </w:rPr>
        <w:t xml:space="preserve">заявителю </w:t>
      </w:r>
      <w:r w:rsidRPr="00FA2127">
        <w:rPr>
          <w:rFonts w:eastAsia="Times New Roman"/>
        </w:rPr>
        <w:t>письменное уведомление о возврате субсидии с указанием реквизитов для перечисления суммы субсидии в доход бюджета Удмуртской Республики;</w:t>
      </w:r>
    </w:p>
    <w:p w14:paraId="45A2CC77" w14:textId="77777777" w:rsidR="00385FD2" w:rsidRPr="00FA2127" w:rsidRDefault="00385FD2" w:rsidP="00385FD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2) </w:t>
      </w:r>
      <w:r w:rsidR="00924A86" w:rsidRPr="00FA2127">
        <w:rPr>
          <w:rFonts w:eastAsia="Times New Roman"/>
        </w:rPr>
        <w:t xml:space="preserve">заявитель </w:t>
      </w:r>
      <w:r w:rsidRPr="00FA2127">
        <w:rPr>
          <w:rFonts w:eastAsia="Times New Roman"/>
        </w:rPr>
        <w:t>в течение 30 рабочих дней со дня получения письменного уведомления обязан перечислить указанную в нем сумму субсидии в доход бюджета Удмуртской Республики.</w:t>
      </w:r>
    </w:p>
    <w:p w14:paraId="118AD111" w14:textId="77777777" w:rsidR="00385FD2" w:rsidRPr="00FA2127" w:rsidRDefault="00385FD2" w:rsidP="00385FD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2</w:t>
      </w:r>
      <w:r w:rsidR="0013111E" w:rsidRPr="00FA2127">
        <w:rPr>
          <w:rFonts w:eastAsia="Times New Roman"/>
        </w:rPr>
        <w:t>8</w:t>
      </w:r>
      <w:r w:rsidRPr="00FA2127">
        <w:rPr>
          <w:rFonts w:eastAsia="Times New Roman"/>
        </w:rPr>
        <w:t>. В случае невозврата полученной субсидии в бюджет Удмуртской Республики в срок, установленный подпунктом 2 пункта 2</w:t>
      </w:r>
      <w:r w:rsidR="0013111E" w:rsidRPr="00FA2127">
        <w:rPr>
          <w:rFonts w:eastAsia="Times New Roman"/>
        </w:rPr>
        <w:t>7</w:t>
      </w:r>
      <w:r w:rsidRPr="00FA2127">
        <w:rPr>
          <w:rFonts w:eastAsia="Times New Roman"/>
        </w:rPr>
        <w:t xml:space="preserve"> настоящего Положения, Министерство принимает меры для ее принудительного взыскания в порядке, установленном законодательством Российской Федерации.</w:t>
      </w:r>
    </w:p>
    <w:p w14:paraId="158338DE" w14:textId="77777777" w:rsidR="00385FD2" w:rsidRPr="00FA2127" w:rsidRDefault="00385FD2" w:rsidP="00385FD2">
      <w:pPr>
        <w:ind w:firstLine="709"/>
        <w:jc w:val="both"/>
      </w:pPr>
      <w:r w:rsidRPr="00FA2127">
        <w:rPr>
          <w:rFonts w:eastAsia="Times New Roman"/>
        </w:rPr>
        <w:t>2</w:t>
      </w:r>
      <w:r w:rsidR="0013111E" w:rsidRPr="00FA2127">
        <w:rPr>
          <w:rFonts w:eastAsia="Times New Roman"/>
        </w:rPr>
        <w:t>9</w:t>
      </w:r>
      <w:r w:rsidRPr="00FA2127">
        <w:rPr>
          <w:rFonts w:eastAsia="Times New Roman"/>
        </w:rPr>
        <w:t>. Результат</w:t>
      </w:r>
      <w:r w:rsidR="00924A86" w:rsidRPr="00FA2127">
        <w:rPr>
          <w:rFonts w:eastAsia="Times New Roman"/>
        </w:rPr>
        <w:t>ом</w:t>
      </w:r>
      <w:r w:rsidRPr="00FA2127">
        <w:rPr>
          <w:rFonts w:eastAsia="Times New Roman"/>
        </w:rPr>
        <w:t xml:space="preserve"> предоставления субсидии явля</w:t>
      </w:r>
      <w:r w:rsidR="00924A86" w:rsidRPr="00FA2127">
        <w:rPr>
          <w:rFonts w:eastAsia="Times New Roman"/>
        </w:rPr>
        <w:t>е</w:t>
      </w:r>
      <w:r w:rsidRPr="00FA2127">
        <w:rPr>
          <w:rFonts w:eastAsia="Times New Roman"/>
        </w:rPr>
        <w:t>тся</w:t>
      </w:r>
      <w:r w:rsidR="00924A86" w:rsidRPr="00FA2127">
        <w:t xml:space="preserve"> темп роста объемов отгруженных товаров собственного производства в текущем году в процентах к предыдущему году.</w:t>
      </w:r>
    </w:p>
    <w:p w14:paraId="66295F42" w14:textId="77777777" w:rsidR="00CD1472" w:rsidRPr="00FA2127" w:rsidRDefault="00CD1472" w:rsidP="00385FD2">
      <w:pPr>
        <w:ind w:firstLine="709"/>
        <w:jc w:val="both"/>
        <w:rPr>
          <w:rFonts w:eastAsia="Times New Roman"/>
          <w:strike/>
        </w:rPr>
      </w:pPr>
      <w:r w:rsidRPr="00FA2127">
        <w:lastRenderedPageBreak/>
        <w:t>Показателем, необходимым для достижения результата</w:t>
      </w:r>
      <w:r w:rsidRPr="00FA2127">
        <w:rPr>
          <w:rFonts w:eastAsia="Times New Roman"/>
        </w:rPr>
        <w:t xml:space="preserve"> предоставления субсидии</w:t>
      </w:r>
      <w:r w:rsidRPr="00FA2127">
        <w:t>, является объем отгруженных товаров собственного производства в текущем году.</w:t>
      </w:r>
    </w:p>
    <w:p w14:paraId="5C38532C" w14:textId="478A4F62" w:rsidR="00924A86" w:rsidRPr="00FA2127" w:rsidRDefault="0013111E" w:rsidP="00924A86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30</w:t>
      </w:r>
      <w:r w:rsidR="00385FD2" w:rsidRPr="00FA2127">
        <w:rPr>
          <w:rFonts w:eastAsia="Times New Roman"/>
        </w:rPr>
        <w:t xml:space="preserve">. </w:t>
      </w:r>
      <w:r w:rsidR="00924A86" w:rsidRPr="00FA2127">
        <w:rPr>
          <w:rFonts w:eastAsia="Times New Roman"/>
        </w:rPr>
        <w:t>Перечисление субсидии осуществляется на расчетный или корреспондентский счет заявителя, открытый в учреждении Центрального банка Российской Федерации или кредитной организа</w:t>
      </w:r>
      <w:r w:rsidR="00566DB2">
        <w:rPr>
          <w:rFonts w:eastAsia="Times New Roman"/>
        </w:rPr>
        <w:t>ции, не позднее 10 рабочего дня</w:t>
      </w:r>
      <w:r w:rsidR="00924A86" w:rsidRPr="00FA2127">
        <w:rPr>
          <w:rFonts w:eastAsia="Times New Roman"/>
        </w:rPr>
        <w:t>, следующего за днем принятия Министерством решения о предоставлении субсидии.</w:t>
      </w:r>
    </w:p>
    <w:p w14:paraId="77DBA3E9" w14:textId="77777777" w:rsidR="00385FD2" w:rsidRPr="00FA2127" w:rsidRDefault="00385FD2" w:rsidP="00F10B56">
      <w:pPr>
        <w:ind w:firstLine="709"/>
        <w:contextualSpacing/>
        <w:jc w:val="both"/>
      </w:pPr>
    </w:p>
    <w:p w14:paraId="402C152F" w14:textId="77777777" w:rsidR="00924A86" w:rsidRPr="00FA2127" w:rsidRDefault="00924A86" w:rsidP="00924A86">
      <w:pPr>
        <w:jc w:val="center"/>
        <w:rPr>
          <w:rFonts w:eastAsia="Times New Roman"/>
        </w:rPr>
      </w:pPr>
      <w:r w:rsidRPr="00FA2127">
        <w:rPr>
          <w:rFonts w:eastAsia="Times New Roman"/>
        </w:rPr>
        <w:t>IV. Требования к отчетности</w:t>
      </w:r>
    </w:p>
    <w:p w14:paraId="76358982" w14:textId="77777777" w:rsidR="00F10B56" w:rsidRPr="00FA2127" w:rsidRDefault="00F10B56" w:rsidP="00F10B56">
      <w:pPr>
        <w:ind w:firstLine="709"/>
        <w:contextualSpacing/>
        <w:jc w:val="center"/>
      </w:pPr>
    </w:p>
    <w:p w14:paraId="7EE92D78" w14:textId="77777777" w:rsidR="003849A3" w:rsidRPr="00FA2127" w:rsidRDefault="003849A3" w:rsidP="003849A3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3</w:t>
      </w:r>
      <w:r w:rsidR="0013111E" w:rsidRPr="00FA2127">
        <w:rPr>
          <w:rFonts w:eastAsia="Times New Roman"/>
        </w:rPr>
        <w:t>1</w:t>
      </w:r>
      <w:r w:rsidRPr="00FA2127">
        <w:rPr>
          <w:rFonts w:eastAsia="Times New Roman"/>
        </w:rPr>
        <w:t xml:space="preserve">. Заявитель ежеквартально в срок не позднее </w:t>
      </w:r>
      <w:r w:rsidR="00503180" w:rsidRPr="00FA2127">
        <w:rPr>
          <w:rFonts w:eastAsia="Times New Roman"/>
        </w:rPr>
        <w:t>первого</w:t>
      </w:r>
      <w:r w:rsidRPr="00FA2127">
        <w:rPr>
          <w:rFonts w:eastAsia="Times New Roman"/>
        </w:rPr>
        <w:t xml:space="preserve"> рабочего дня  второго месяца, следующего за отчетным кварталом, а по итогам года – до 20 марта очередного финансового года, следующего за отчетным годом, представляет в Министерство по форме, </w:t>
      </w:r>
      <w:r w:rsidR="003D1C0C" w:rsidRPr="00FA2127">
        <w:rPr>
          <w:rFonts w:eastAsia="Times New Roman"/>
        </w:rPr>
        <w:t xml:space="preserve">установленной в </w:t>
      </w:r>
      <w:r w:rsidRPr="00FA2127">
        <w:rPr>
          <w:rFonts w:eastAsia="Times New Roman"/>
        </w:rPr>
        <w:t>соглашени</w:t>
      </w:r>
      <w:r w:rsidR="003D1C0C" w:rsidRPr="00FA2127">
        <w:rPr>
          <w:rFonts w:eastAsia="Times New Roman"/>
        </w:rPr>
        <w:t>и</w:t>
      </w:r>
      <w:r w:rsidRPr="00FA2127">
        <w:rPr>
          <w:rFonts w:eastAsia="Times New Roman"/>
        </w:rPr>
        <w:t xml:space="preserve"> о предоставлении субсидии, отчет о достижении значени</w:t>
      </w:r>
      <w:r w:rsidR="003D1C0C" w:rsidRPr="00FA2127">
        <w:rPr>
          <w:rFonts w:eastAsia="Times New Roman"/>
        </w:rPr>
        <w:t>й</w:t>
      </w:r>
      <w:r w:rsidRPr="00FA2127">
        <w:rPr>
          <w:rFonts w:eastAsia="Times New Roman"/>
        </w:rPr>
        <w:t xml:space="preserve"> результата</w:t>
      </w:r>
      <w:r w:rsidR="00CD1472" w:rsidRPr="00FA2127">
        <w:rPr>
          <w:rFonts w:eastAsia="Times New Roman"/>
        </w:rPr>
        <w:t xml:space="preserve"> предоставления субсидии и</w:t>
      </w:r>
      <w:r w:rsidRPr="00FA2127">
        <w:rPr>
          <w:rFonts w:eastAsia="Times New Roman"/>
        </w:rPr>
        <w:t xml:space="preserve"> </w:t>
      </w:r>
      <w:r w:rsidR="00CD1472" w:rsidRPr="00FA2127">
        <w:rPr>
          <w:rFonts w:eastAsia="Times New Roman"/>
        </w:rPr>
        <w:t xml:space="preserve">показателя, необходимого для достижения результата </w:t>
      </w:r>
      <w:r w:rsidRPr="00FA2127">
        <w:rPr>
          <w:rFonts w:eastAsia="Times New Roman"/>
        </w:rPr>
        <w:t xml:space="preserve">предоставления субсидии. </w:t>
      </w:r>
    </w:p>
    <w:p w14:paraId="52824E80" w14:textId="77777777" w:rsidR="003849A3" w:rsidRPr="00FA2127" w:rsidRDefault="003849A3" w:rsidP="003849A3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32. Министерство вправе в случае необходимости установить в </w:t>
      </w:r>
      <w:r w:rsidR="003D1C0C" w:rsidRPr="00FA2127">
        <w:rPr>
          <w:rFonts w:eastAsia="Times New Roman"/>
        </w:rPr>
        <w:t>соглашении</w:t>
      </w:r>
      <w:r w:rsidRPr="00FA2127">
        <w:rPr>
          <w:rFonts w:eastAsia="Times New Roman"/>
        </w:rPr>
        <w:t xml:space="preserve"> о предоставлении субсидии сроки и формы представления заявителем дополнительной отчетности.</w:t>
      </w:r>
    </w:p>
    <w:p w14:paraId="6C0A72B8" w14:textId="77777777" w:rsidR="00F10B56" w:rsidRPr="00FA2127" w:rsidRDefault="00F10B56" w:rsidP="00F10B56">
      <w:pPr>
        <w:ind w:firstLine="709"/>
        <w:contextualSpacing/>
        <w:jc w:val="both"/>
      </w:pPr>
    </w:p>
    <w:p w14:paraId="67DFDE19" w14:textId="77777777" w:rsidR="00F10B56" w:rsidRPr="00FA2127" w:rsidRDefault="00F10B56" w:rsidP="00F10B56">
      <w:pPr>
        <w:ind w:firstLine="709"/>
        <w:contextualSpacing/>
        <w:jc w:val="center"/>
      </w:pPr>
      <w:r w:rsidRPr="00FA2127">
        <w:t>V. Требования об осуществлении контроля за соблюдением</w:t>
      </w:r>
    </w:p>
    <w:p w14:paraId="12585C99" w14:textId="77777777" w:rsidR="00F10B56" w:rsidRPr="00FA2127" w:rsidRDefault="00F10B56" w:rsidP="00F10B56">
      <w:pPr>
        <w:ind w:firstLine="709"/>
        <w:contextualSpacing/>
        <w:jc w:val="center"/>
      </w:pPr>
      <w:r w:rsidRPr="00FA2127">
        <w:t>условий, целей и порядка предоставления субсиди</w:t>
      </w:r>
      <w:r w:rsidR="003849A3" w:rsidRPr="00FA2127">
        <w:t>й</w:t>
      </w:r>
    </w:p>
    <w:p w14:paraId="62E50231" w14:textId="77777777" w:rsidR="00F10B56" w:rsidRPr="00FA2127" w:rsidRDefault="00F10B56" w:rsidP="00F10B56">
      <w:pPr>
        <w:ind w:firstLine="709"/>
        <w:contextualSpacing/>
        <w:jc w:val="center"/>
      </w:pPr>
      <w:r w:rsidRPr="00FA2127">
        <w:t>и ответственност</w:t>
      </w:r>
      <w:r w:rsidR="003849A3" w:rsidRPr="00FA2127">
        <w:t>и</w:t>
      </w:r>
      <w:r w:rsidRPr="00FA2127">
        <w:t xml:space="preserve"> за их нарушение</w:t>
      </w:r>
    </w:p>
    <w:p w14:paraId="0691FCE1" w14:textId="77777777" w:rsidR="00F10B56" w:rsidRPr="00FA2127" w:rsidRDefault="00F10B56" w:rsidP="00F10B56">
      <w:pPr>
        <w:ind w:firstLine="709"/>
        <w:contextualSpacing/>
        <w:jc w:val="both"/>
      </w:pPr>
    </w:p>
    <w:p w14:paraId="299EE682" w14:textId="77777777" w:rsidR="003849A3" w:rsidRPr="00FA2127" w:rsidRDefault="003849A3" w:rsidP="003849A3">
      <w:pPr>
        <w:widowControl w:val="0"/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 w:rsidRPr="00FA2127">
        <w:rPr>
          <w:rFonts w:eastAsia="Times New Roman"/>
          <w:szCs w:val="20"/>
          <w:lang w:eastAsia="ar-SA"/>
        </w:rPr>
        <w:t>3</w:t>
      </w:r>
      <w:r w:rsidR="003D1C0C" w:rsidRPr="00FA2127">
        <w:rPr>
          <w:rFonts w:eastAsia="Times New Roman"/>
          <w:szCs w:val="20"/>
          <w:lang w:eastAsia="ar-SA"/>
        </w:rPr>
        <w:t>3</w:t>
      </w:r>
      <w:r w:rsidRPr="00FA2127">
        <w:rPr>
          <w:rFonts w:eastAsia="Times New Roman"/>
          <w:szCs w:val="20"/>
          <w:lang w:eastAsia="ar-SA"/>
        </w:rPr>
        <w:t xml:space="preserve">. Соблюдение заявителем </w:t>
      </w:r>
      <w:r w:rsidRPr="00FA2127">
        <w:rPr>
          <w:rFonts w:eastAsia="Times New Roman"/>
        </w:rPr>
        <w:t>у</w:t>
      </w:r>
      <w:r w:rsidRPr="00FA2127">
        <w:rPr>
          <w:rFonts w:eastAsia="Times New Roman"/>
          <w:szCs w:val="20"/>
          <w:lang w:eastAsia="ar-SA"/>
        </w:rPr>
        <w:t xml:space="preserve">словий, целей и порядка предоставления субсидии подлежит обязательной проверке </w:t>
      </w:r>
      <w:r w:rsidRPr="00FA2127">
        <w:rPr>
          <w:rFonts w:eastAsia="Times New Roman"/>
          <w:lang w:eastAsia="ar-SA"/>
        </w:rPr>
        <w:t>Министерством, Министерством финансов Удмуртской Республики, Государственным контрольным комитетом Удмуртской Республики в установленном порядке.</w:t>
      </w:r>
    </w:p>
    <w:p w14:paraId="4FFDC77E" w14:textId="77777777" w:rsidR="003849A3" w:rsidRPr="00FA2127" w:rsidRDefault="003849A3" w:rsidP="003849A3">
      <w:pPr>
        <w:widowControl w:val="0"/>
        <w:suppressAutoHyphens/>
        <w:autoSpaceDE w:val="0"/>
        <w:ind w:firstLine="709"/>
        <w:jc w:val="both"/>
        <w:rPr>
          <w:rFonts w:eastAsia="Times New Roman"/>
          <w:lang w:eastAsia="ar-SA"/>
        </w:rPr>
      </w:pPr>
      <w:r w:rsidRPr="00FA2127">
        <w:rPr>
          <w:rFonts w:eastAsia="Times New Roman"/>
          <w:lang w:eastAsia="ar-SA"/>
        </w:rPr>
        <w:t>3</w:t>
      </w:r>
      <w:r w:rsidR="003D1C0C" w:rsidRPr="00FA2127">
        <w:rPr>
          <w:rFonts w:eastAsia="Times New Roman"/>
          <w:lang w:eastAsia="ar-SA"/>
        </w:rPr>
        <w:t>4</w:t>
      </w:r>
      <w:r w:rsidRPr="00FA2127">
        <w:rPr>
          <w:rFonts w:eastAsia="Times New Roman"/>
          <w:lang w:eastAsia="ar-SA"/>
        </w:rPr>
        <w:t xml:space="preserve">. </w:t>
      </w:r>
      <w:r w:rsidRPr="00FA2127">
        <w:rPr>
          <w:rFonts w:eastAsia="Times New Roman"/>
        </w:rPr>
        <w:t>Основаниями для возврата предоставленной субсидии в бюджет Удмуртской Республики являются:</w:t>
      </w:r>
    </w:p>
    <w:p w14:paraId="55DB0470" w14:textId="77777777" w:rsidR="003849A3" w:rsidRPr="00FA2127" w:rsidRDefault="003849A3" w:rsidP="003849A3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1) нарушение условий предоставления субсидии, установленных настоящим Положением, выявленное в том числе по фактам проверок, проведенных Министерством или Министерством финансов Удмуртской Республики или Государственным контрольным комитетом Удмуртской Республики;</w:t>
      </w:r>
    </w:p>
    <w:p w14:paraId="4E462A75" w14:textId="77777777" w:rsidR="003849A3" w:rsidRPr="00FA2127" w:rsidRDefault="003849A3" w:rsidP="003849A3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2) нарушение целей предоставления субсидии, установленных                пунктом 3 настоящего Положения;</w:t>
      </w:r>
    </w:p>
    <w:p w14:paraId="74D7A850" w14:textId="77777777" w:rsidR="003849A3" w:rsidRPr="00FA2127" w:rsidRDefault="003849A3" w:rsidP="003849A3">
      <w:pPr>
        <w:autoSpaceDE w:val="0"/>
        <w:autoSpaceDN w:val="0"/>
        <w:adjustRightInd w:val="0"/>
        <w:ind w:firstLine="708"/>
        <w:jc w:val="both"/>
        <w:rPr>
          <w:rFonts w:eastAsia="Times New Roman"/>
        </w:rPr>
      </w:pPr>
      <w:r w:rsidRPr="00FA2127">
        <w:rPr>
          <w:rFonts w:eastAsia="Times New Roman"/>
        </w:rPr>
        <w:t>3) недостижение заявителем установленн</w:t>
      </w:r>
      <w:r w:rsidR="003D1C0C" w:rsidRPr="00FA2127">
        <w:rPr>
          <w:rFonts w:eastAsia="Times New Roman"/>
        </w:rPr>
        <w:t>ых</w:t>
      </w:r>
      <w:r w:rsidRPr="00FA2127">
        <w:rPr>
          <w:rFonts w:eastAsia="Times New Roman"/>
        </w:rPr>
        <w:t xml:space="preserve"> значени</w:t>
      </w:r>
      <w:r w:rsidR="003D1C0C" w:rsidRPr="00FA2127">
        <w:rPr>
          <w:rFonts w:eastAsia="Times New Roman"/>
        </w:rPr>
        <w:t>й</w:t>
      </w:r>
      <w:r w:rsidRPr="00FA2127">
        <w:rPr>
          <w:rFonts w:eastAsia="Times New Roman"/>
        </w:rPr>
        <w:t xml:space="preserve"> результата предоставления субсидии</w:t>
      </w:r>
      <w:r w:rsidR="00CD1472" w:rsidRPr="00FA2127">
        <w:rPr>
          <w:rFonts w:eastAsia="Times New Roman"/>
        </w:rPr>
        <w:t xml:space="preserve"> и показателя, необходимого для достижения результата предоставления субсидии</w:t>
      </w:r>
      <w:r w:rsidRPr="00FA2127">
        <w:rPr>
          <w:rFonts w:eastAsia="Times New Roman"/>
        </w:rPr>
        <w:t>.</w:t>
      </w:r>
    </w:p>
    <w:p w14:paraId="1060EECA" w14:textId="77777777" w:rsidR="003849A3" w:rsidRPr="00FA2127" w:rsidRDefault="003849A3" w:rsidP="003849A3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3</w:t>
      </w:r>
      <w:r w:rsidR="003D1C0C" w:rsidRPr="00FA2127">
        <w:rPr>
          <w:rFonts w:eastAsia="Times New Roman"/>
        </w:rPr>
        <w:t>5</w:t>
      </w:r>
      <w:r w:rsidRPr="00FA2127">
        <w:rPr>
          <w:rFonts w:eastAsia="Times New Roman"/>
        </w:rPr>
        <w:t>. При нарушении условий, целей и порядка предоставления субсидии к заявителю в качестве меры ответственности применяется возврат средств субсидий в бюджет Удмуртской Республики.</w:t>
      </w:r>
    </w:p>
    <w:p w14:paraId="71B57A3F" w14:textId="77777777" w:rsidR="003849A3" w:rsidRPr="00FA2127" w:rsidRDefault="003849A3" w:rsidP="003849A3">
      <w:pPr>
        <w:autoSpaceDE w:val="0"/>
        <w:autoSpaceDN w:val="0"/>
        <w:adjustRightInd w:val="0"/>
        <w:ind w:right="-1" w:firstLine="709"/>
        <w:jc w:val="both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lastRenderedPageBreak/>
        <w:t>3</w:t>
      </w:r>
      <w:r w:rsidR="003D1C0C" w:rsidRPr="00FA2127">
        <w:rPr>
          <w:rFonts w:eastAsia="Times New Roman"/>
          <w:lang w:eastAsia="ru-RU"/>
        </w:rPr>
        <w:t>6</w:t>
      </w:r>
      <w:r w:rsidRPr="00FA2127">
        <w:rPr>
          <w:rFonts w:eastAsia="Times New Roman"/>
          <w:lang w:eastAsia="ru-RU"/>
        </w:rPr>
        <w:t>. Возврат субсидии осуществляется в бюджет Удмуртской Республики:</w:t>
      </w:r>
    </w:p>
    <w:p w14:paraId="5A1FABEF" w14:textId="77777777" w:rsidR="003849A3" w:rsidRPr="00FA2127" w:rsidRDefault="003849A3" w:rsidP="003849A3">
      <w:pPr>
        <w:autoSpaceDE w:val="0"/>
        <w:autoSpaceDN w:val="0"/>
        <w:adjustRightInd w:val="0"/>
        <w:ind w:right="-1" w:firstLine="709"/>
        <w:jc w:val="both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1) в случае установления фактов, указанных в подпункт</w:t>
      </w:r>
      <w:r w:rsidR="007D2696" w:rsidRPr="00FA2127">
        <w:rPr>
          <w:rFonts w:eastAsia="Times New Roman"/>
          <w:lang w:eastAsia="ru-RU"/>
        </w:rPr>
        <w:t>ах</w:t>
      </w:r>
      <w:r w:rsidRPr="00FA2127">
        <w:rPr>
          <w:rFonts w:eastAsia="Times New Roman"/>
          <w:lang w:eastAsia="ru-RU"/>
        </w:rPr>
        <w:t xml:space="preserve"> 1 и (или) 2 пункта 3</w:t>
      </w:r>
      <w:r w:rsidR="007D2696" w:rsidRPr="00FA2127">
        <w:rPr>
          <w:rFonts w:eastAsia="Times New Roman"/>
          <w:lang w:eastAsia="ru-RU"/>
        </w:rPr>
        <w:t>4</w:t>
      </w:r>
      <w:r w:rsidRPr="00FA2127">
        <w:rPr>
          <w:rFonts w:eastAsia="Times New Roman"/>
          <w:lang w:eastAsia="ru-RU"/>
        </w:rPr>
        <w:t xml:space="preserve"> настоящего Положения, – в полном объеме;</w:t>
      </w:r>
    </w:p>
    <w:p w14:paraId="0C13E324" w14:textId="77777777" w:rsidR="003849A3" w:rsidRPr="00FA2127" w:rsidRDefault="003849A3" w:rsidP="003849A3">
      <w:pPr>
        <w:autoSpaceDE w:val="0"/>
        <w:autoSpaceDN w:val="0"/>
        <w:adjustRightInd w:val="0"/>
        <w:ind w:right="-1" w:firstLine="709"/>
        <w:jc w:val="both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2) в случае, предусмотренном подпунктом 3 пункта 3</w:t>
      </w:r>
      <w:r w:rsidR="007D2696" w:rsidRPr="00FA2127">
        <w:rPr>
          <w:rFonts w:eastAsia="Times New Roman"/>
          <w:lang w:eastAsia="ru-RU"/>
        </w:rPr>
        <w:t>4</w:t>
      </w:r>
      <w:r w:rsidRPr="00FA2127">
        <w:rPr>
          <w:rFonts w:eastAsia="Times New Roman"/>
          <w:lang w:eastAsia="ru-RU"/>
        </w:rPr>
        <w:t xml:space="preserve"> настоящего Положения, – в объеме, рассчитываемом по формуле:</w:t>
      </w:r>
    </w:p>
    <w:p w14:paraId="71FDA475" w14:textId="77777777" w:rsidR="003849A3" w:rsidRPr="00FA2127" w:rsidRDefault="003849A3" w:rsidP="003849A3">
      <w:pPr>
        <w:autoSpaceDE w:val="0"/>
        <w:autoSpaceDN w:val="0"/>
        <w:adjustRightInd w:val="0"/>
        <w:ind w:right="-1" w:firstLine="709"/>
        <w:jc w:val="both"/>
        <w:rPr>
          <w:rFonts w:eastAsia="Times New Roman"/>
          <w:lang w:eastAsia="ru-RU"/>
        </w:rPr>
      </w:pPr>
    </w:p>
    <w:p w14:paraId="2A9B082D" w14:textId="77777777" w:rsidR="00CD1472" w:rsidRPr="00FA2127" w:rsidRDefault="00CD1472" w:rsidP="00CD1472">
      <w:pPr>
        <w:jc w:val="center"/>
        <w:rPr>
          <w:rFonts w:eastAsia="Times New Roman"/>
        </w:rPr>
      </w:pPr>
      <w:r w:rsidRPr="00FA2127">
        <w:rPr>
          <w:rFonts w:eastAsia="Times New Roman"/>
        </w:rPr>
        <w:t>V</w:t>
      </w:r>
      <w:r w:rsidRPr="00FA2127">
        <w:rPr>
          <w:rFonts w:eastAsia="Times New Roman"/>
          <w:vertAlign w:val="subscript"/>
        </w:rPr>
        <w:t>возврата</w:t>
      </w:r>
      <w:r w:rsidRPr="00FA2127">
        <w:rPr>
          <w:rFonts w:eastAsia="Times New Roman"/>
        </w:rPr>
        <w:t xml:space="preserve"> = 0,1* (V</w:t>
      </w:r>
      <w:r w:rsidRPr="00FA2127">
        <w:rPr>
          <w:rFonts w:eastAsia="Times New Roman"/>
          <w:vertAlign w:val="subscript"/>
        </w:rPr>
        <w:t>субсидии</w:t>
      </w:r>
      <w:r w:rsidRPr="00FA2127">
        <w:rPr>
          <w:rFonts w:eastAsia="Times New Roman"/>
        </w:rPr>
        <w:t xml:space="preserve"> x k x m) / n, </w:t>
      </w:r>
    </w:p>
    <w:p w14:paraId="189580F0" w14:textId="77777777" w:rsidR="00CD1472" w:rsidRPr="00FA2127" w:rsidRDefault="00CD1472" w:rsidP="00CD1472">
      <w:pPr>
        <w:jc w:val="center"/>
        <w:rPr>
          <w:rFonts w:eastAsia="Times New Roman"/>
        </w:rPr>
      </w:pPr>
    </w:p>
    <w:p w14:paraId="3A8041D1" w14:textId="77777777" w:rsidR="00CD1472" w:rsidRPr="00FA2127" w:rsidRDefault="00CD1472" w:rsidP="00CD147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где:</w:t>
      </w:r>
    </w:p>
    <w:p w14:paraId="6569C577" w14:textId="77777777" w:rsidR="00CD1472" w:rsidRPr="00FA2127" w:rsidRDefault="00CD1472" w:rsidP="00CD147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V</w:t>
      </w:r>
      <w:r w:rsidRPr="00FA2127">
        <w:rPr>
          <w:rFonts w:eastAsia="Times New Roman"/>
          <w:vertAlign w:val="subscript"/>
        </w:rPr>
        <w:t>субсидии</w:t>
      </w:r>
      <w:r w:rsidRPr="00FA2127">
        <w:rPr>
          <w:rFonts w:eastAsia="Times New Roman"/>
        </w:rPr>
        <w:t xml:space="preserve"> – размер субсидии, предоставленной</w:t>
      </w:r>
      <w:r w:rsidR="00C01E11" w:rsidRPr="00FA2127">
        <w:rPr>
          <w:rFonts w:eastAsia="Times New Roman"/>
        </w:rPr>
        <w:t xml:space="preserve"> заявителю</w:t>
      </w:r>
      <w:r w:rsidRPr="00FA2127">
        <w:rPr>
          <w:rFonts w:eastAsia="Times New Roman"/>
        </w:rPr>
        <w:t>;</w:t>
      </w:r>
    </w:p>
    <w:p w14:paraId="25C95E91" w14:textId="77777777" w:rsidR="00CD1472" w:rsidRPr="00FA2127" w:rsidRDefault="00CD1472" w:rsidP="00CD147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k – коэффициент возврата субсидии;</w:t>
      </w:r>
    </w:p>
    <w:p w14:paraId="393DAF93" w14:textId="77777777" w:rsidR="00CD1472" w:rsidRPr="00FA2127" w:rsidRDefault="00CD1472" w:rsidP="00CD147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m – число, характеризующее количество результат</w:t>
      </w:r>
      <w:r w:rsidR="00C01E11" w:rsidRPr="00FA2127">
        <w:rPr>
          <w:rFonts w:eastAsia="Times New Roman"/>
        </w:rPr>
        <w:t>а</w:t>
      </w:r>
      <w:r w:rsidRPr="00FA2127">
        <w:rPr>
          <w:rFonts w:eastAsia="Times New Roman"/>
        </w:rPr>
        <w:t xml:space="preserve"> предоставления субсидии</w:t>
      </w:r>
      <w:r w:rsidR="00C01E11" w:rsidRPr="00FA2127">
        <w:rPr>
          <w:rFonts w:eastAsia="Times New Roman"/>
        </w:rPr>
        <w:t xml:space="preserve"> и показателя, необходимого для достижения результата предоставления субсидии</w:t>
      </w:r>
      <w:r w:rsidRPr="00FA2127">
        <w:rPr>
          <w:rFonts w:eastAsia="Times New Roman"/>
        </w:rPr>
        <w:t>, по которым индекс, отражающий уровень недостижения значений результат</w:t>
      </w:r>
      <w:r w:rsidR="00C01E11" w:rsidRPr="00FA2127">
        <w:rPr>
          <w:rFonts w:eastAsia="Times New Roman"/>
        </w:rPr>
        <w:t>а</w:t>
      </w:r>
      <w:r w:rsidRPr="00FA2127">
        <w:rPr>
          <w:rFonts w:eastAsia="Times New Roman"/>
        </w:rPr>
        <w:t xml:space="preserve"> предоставления субсидии</w:t>
      </w:r>
      <w:r w:rsidR="00C01E11" w:rsidRPr="00FA2127">
        <w:rPr>
          <w:rFonts w:eastAsia="Times New Roman"/>
        </w:rPr>
        <w:t xml:space="preserve"> и показателя, необходимого для достижения результата предоставления субсидии</w:t>
      </w:r>
      <w:r w:rsidRPr="00FA2127">
        <w:rPr>
          <w:rFonts w:eastAsia="Times New Roman"/>
        </w:rPr>
        <w:t>, имеет положительное значение;</w:t>
      </w:r>
    </w:p>
    <w:p w14:paraId="0E857E83" w14:textId="77777777" w:rsidR="00CD1472" w:rsidRPr="00FA2127" w:rsidRDefault="00CD1472" w:rsidP="00CD147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n – число, определяющее плановое количество результат</w:t>
      </w:r>
      <w:r w:rsidR="00C01E11" w:rsidRPr="00FA2127">
        <w:rPr>
          <w:rFonts w:eastAsia="Times New Roman"/>
        </w:rPr>
        <w:t>а</w:t>
      </w:r>
      <w:r w:rsidRPr="00FA2127">
        <w:rPr>
          <w:rFonts w:eastAsia="Times New Roman"/>
        </w:rPr>
        <w:t xml:space="preserve"> предоставления субсидии</w:t>
      </w:r>
      <w:r w:rsidR="00C01E11" w:rsidRPr="00FA2127">
        <w:rPr>
          <w:rFonts w:eastAsia="Times New Roman"/>
        </w:rPr>
        <w:t xml:space="preserve"> и показателя, необходимого для достижения результата предоставления субсидии</w:t>
      </w:r>
      <w:r w:rsidRPr="00FA2127">
        <w:rPr>
          <w:rFonts w:eastAsia="Times New Roman"/>
        </w:rPr>
        <w:t>, предусмотренных пунктом 2</w:t>
      </w:r>
      <w:r w:rsidR="007D2696" w:rsidRPr="00FA2127">
        <w:rPr>
          <w:rFonts w:eastAsia="Times New Roman"/>
        </w:rPr>
        <w:t>9</w:t>
      </w:r>
      <w:r w:rsidRPr="00FA2127">
        <w:rPr>
          <w:rFonts w:eastAsia="Times New Roman"/>
        </w:rPr>
        <w:t xml:space="preserve"> настоящего Положения, значения которых установлены Министерством в </w:t>
      </w:r>
      <w:r w:rsidR="007D2696" w:rsidRPr="00FA2127">
        <w:rPr>
          <w:rFonts w:eastAsia="Times New Roman"/>
        </w:rPr>
        <w:t>соглашении</w:t>
      </w:r>
      <w:r w:rsidRPr="00FA2127">
        <w:rPr>
          <w:rFonts w:eastAsia="Times New Roman"/>
        </w:rPr>
        <w:t xml:space="preserve"> о предоставлении субсидии.</w:t>
      </w:r>
    </w:p>
    <w:p w14:paraId="32530E7B" w14:textId="77777777" w:rsidR="00CD1472" w:rsidRPr="00FA2127" w:rsidRDefault="00CD1472" w:rsidP="00CD147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Коэффициент возврата субсидии (k) рассчитывается по формуле:</w:t>
      </w:r>
    </w:p>
    <w:p w14:paraId="375F4293" w14:textId="77777777" w:rsidR="00CD1472" w:rsidRPr="00FA2127" w:rsidRDefault="00CD1472" w:rsidP="00CD1472">
      <w:pPr>
        <w:ind w:firstLine="880"/>
        <w:jc w:val="both"/>
        <w:rPr>
          <w:rFonts w:eastAsia="Times New Roman"/>
        </w:rPr>
      </w:pPr>
    </w:p>
    <w:p w14:paraId="5C89DC97" w14:textId="77777777" w:rsidR="00CD1472" w:rsidRPr="00FA2127" w:rsidRDefault="00CD1472" w:rsidP="00CD1472">
      <w:pPr>
        <w:jc w:val="center"/>
        <w:rPr>
          <w:rFonts w:eastAsia="Times New Roman"/>
        </w:rPr>
      </w:pPr>
      <w:r w:rsidRPr="00FA2127">
        <w:rPr>
          <w:rFonts w:eastAsia="Times New Roman"/>
          <w:lang w:val="en-US"/>
        </w:rPr>
        <w:t>k</w:t>
      </w:r>
      <w:r w:rsidRPr="00FA2127">
        <w:rPr>
          <w:rFonts w:eastAsia="Times New Roman"/>
        </w:rPr>
        <w:t xml:space="preserve"> = ∑ </w:t>
      </w:r>
      <w:r w:rsidRPr="00FA2127">
        <w:rPr>
          <w:rFonts w:eastAsia="Times New Roman"/>
          <w:lang w:val="en-US"/>
        </w:rPr>
        <w:t>D</w:t>
      </w:r>
      <w:r w:rsidRPr="00FA2127">
        <w:rPr>
          <w:rFonts w:eastAsia="Times New Roman"/>
          <w:vertAlign w:val="subscript"/>
          <w:lang w:val="en-US"/>
        </w:rPr>
        <w:t>i</w:t>
      </w:r>
      <w:r w:rsidRPr="00FA2127">
        <w:rPr>
          <w:rFonts w:eastAsia="Times New Roman"/>
        </w:rPr>
        <w:t xml:space="preserve"> / </w:t>
      </w:r>
      <w:r w:rsidRPr="00FA2127">
        <w:rPr>
          <w:rFonts w:eastAsia="Times New Roman"/>
          <w:lang w:val="en-US"/>
        </w:rPr>
        <w:t>m</w:t>
      </w:r>
      <w:r w:rsidRPr="00FA2127">
        <w:rPr>
          <w:rFonts w:eastAsia="Times New Roman"/>
        </w:rPr>
        <w:t xml:space="preserve">, </w:t>
      </w:r>
    </w:p>
    <w:p w14:paraId="2FE068DE" w14:textId="77777777" w:rsidR="002C3CD7" w:rsidRPr="00FA2127" w:rsidRDefault="002C3CD7" w:rsidP="00CD1472">
      <w:pPr>
        <w:ind w:firstLine="709"/>
        <w:jc w:val="both"/>
        <w:rPr>
          <w:rFonts w:eastAsia="Times New Roman"/>
        </w:rPr>
      </w:pPr>
    </w:p>
    <w:p w14:paraId="4F23E896" w14:textId="77777777" w:rsidR="00CD1472" w:rsidRPr="00FA2127" w:rsidRDefault="00CD1472" w:rsidP="00CD147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где:</w:t>
      </w:r>
    </w:p>
    <w:p w14:paraId="2F9E9776" w14:textId="77777777" w:rsidR="00CD1472" w:rsidRPr="00FA2127" w:rsidRDefault="00CD1472" w:rsidP="00CD147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D</w:t>
      </w:r>
      <w:r w:rsidRPr="00FA2127">
        <w:rPr>
          <w:rFonts w:eastAsia="Times New Roman"/>
          <w:vertAlign w:val="subscript"/>
        </w:rPr>
        <w:t>i</w:t>
      </w:r>
      <w:r w:rsidRPr="00FA2127">
        <w:rPr>
          <w:rFonts w:eastAsia="Times New Roman"/>
        </w:rPr>
        <w:t xml:space="preserve"> – индекс, отражающий уровень недостижения значений результат</w:t>
      </w:r>
      <w:r w:rsidR="00C01E11" w:rsidRPr="00FA2127">
        <w:rPr>
          <w:rFonts w:eastAsia="Times New Roman"/>
        </w:rPr>
        <w:t>а</w:t>
      </w:r>
      <w:r w:rsidRPr="00FA2127">
        <w:rPr>
          <w:rFonts w:eastAsia="Times New Roman"/>
        </w:rPr>
        <w:t xml:space="preserve"> предоставления субсидии</w:t>
      </w:r>
      <w:r w:rsidR="00C01E11" w:rsidRPr="00FA2127">
        <w:rPr>
          <w:rFonts w:eastAsia="Times New Roman"/>
        </w:rPr>
        <w:t xml:space="preserve"> и показателя, необходимого для достижения результата предоставления субсидии</w:t>
      </w:r>
      <w:r w:rsidRPr="00FA2127">
        <w:rPr>
          <w:rFonts w:eastAsia="Times New Roman"/>
        </w:rPr>
        <w:t>.</w:t>
      </w:r>
    </w:p>
    <w:p w14:paraId="722562F4" w14:textId="77777777" w:rsidR="00CD1472" w:rsidRPr="00FA2127" w:rsidRDefault="00CD1472" w:rsidP="00CD147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При расчете коэффициента возврата субсидии (k) используются только положительные значения индекса, отражающего уровень недостижения значений результат</w:t>
      </w:r>
      <w:r w:rsidR="00C01E11" w:rsidRPr="00FA2127">
        <w:rPr>
          <w:rFonts w:eastAsia="Times New Roman"/>
        </w:rPr>
        <w:t>а</w:t>
      </w:r>
      <w:r w:rsidRPr="00FA2127">
        <w:rPr>
          <w:rFonts w:eastAsia="Times New Roman"/>
        </w:rPr>
        <w:t xml:space="preserve"> предоставления субсидии</w:t>
      </w:r>
      <w:r w:rsidR="00C01E11" w:rsidRPr="00FA2127">
        <w:rPr>
          <w:rFonts w:eastAsia="Times New Roman"/>
        </w:rPr>
        <w:t xml:space="preserve"> и показателя, необходимого для достижения результата предоставления субсидии</w:t>
      </w:r>
      <w:r w:rsidRPr="00FA2127">
        <w:rPr>
          <w:rFonts w:eastAsia="Times New Roman"/>
        </w:rPr>
        <w:t>.</w:t>
      </w:r>
    </w:p>
    <w:p w14:paraId="1F5229B9" w14:textId="77777777" w:rsidR="00CD1472" w:rsidRPr="00FA2127" w:rsidRDefault="00CD1472" w:rsidP="00CD147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Индекс, отражающий уровень недостижения значений результат</w:t>
      </w:r>
      <w:r w:rsidR="00C01E11" w:rsidRPr="00FA2127">
        <w:rPr>
          <w:rFonts w:eastAsia="Times New Roman"/>
        </w:rPr>
        <w:t>а</w:t>
      </w:r>
      <w:r w:rsidRPr="00FA2127">
        <w:rPr>
          <w:rFonts w:eastAsia="Times New Roman"/>
        </w:rPr>
        <w:t xml:space="preserve"> предоставления субсидии</w:t>
      </w:r>
      <w:r w:rsidR="00C01E11" w:rsidRPr="00FA2127">
        <w:rPr>
          <w:rFonts w:eastAsia="Times New Roman"/>
        </w:rPr>
        <w:t xml:space="preserve"> и показателя, необходимого для достижения результата предоставления субсидии</w:t>
      </w:r>
      <w:r w:rsidRPr="00FA2127">
        <w:rPr>
          <w:rFonts w:eastAsia="Times New Roman"/>
        </w:rPr>
        <w:t xml:space="preserve"> (D</w:t>
      </w:r>
      <w:r w:rsidRPr="00FA2127">
        <w:rPr>
          <w:rFonts w:eastAsia="Times New Roman"/>
          <w:vertAlign w:val="subscript"/>
        </w:rPr>
        <w:t>i</w:t>
      </w:r>
      <w:r w:rsidRPr="00FA2127">
        <w:rPr>
          <w:rFonts w:eastAsia="Times New Roman"/>
        </w:rPr>
        <w:t>), определяется по формуле:</w:t>
      </w:r>
    </w:p>
    <w:p w14:paraId="2E175415" w14:textId="77777777" w:rsidR="00CD1472" w:rsidRPr="00FA2127" w:rsidRDefault="00CD1472" w:rsidP="00CD1472">
      <w:pPr>
        <w:ind w:firstLine="880"/>
        <w:jc w:val="both"/>
        <w:rPr>
          <w:rFonts w:eastAsia="Times New Roman"/>
        </w:rPr>
      </w:pPr>
    </w:p>
    <w:p w14:paraId="5001741B" w14:textId="77777777" w:rsidR="00CD1472" w:rsidRPr="00FA2127" w:rsidRDefault="00CD1472" w:rsidP="00CD1472">
      <w:pPr>
        <w:ind w:firstLine="880"/>
        <w:jc w:val="center"/>
        <w:rPr>
          <w:rFonts w:eastAsia="Times New Roman"/>
        </w:rPr>
      </w:pPr>
      <w:r w:rsidRPr="00FA2127">
        <w:rPr>
          <w:rFonts w:eastAsia="Times New Roman"/>
        </w:rPr>
        <w:t>D</w:t>
      </w:r>
      <w:r w:rsidRPr="00FA2127">
        <w:rPr>
          <w:rFonts w:eastAsia="Times New Roman"/>
          <w:vertAlign w:val="subscript"/>
        </w:rPr>
        <w:t>i</w:t>
      </w:r>
      <w:r w:rsidRPr="00FA2127">
        <w:rPr>
          <w:rFonts w:eastAsia="Times New Roman"/>
        </w:rPr>
        <w:t xml:space="preserve"> = 1 – T</w:t>
      </w:r>
      <w:r w:rsidRPr="00FA2127">
        <w:rPr>
          <w:rFonts w:eastAsia="Times New Roman"/>
          <w:vertAlign w:val="subscript"/>
        </w:rPr>
        <w:t>i</w:t>
      </w:r>
      <w:r w:rsidRPr="00FA2127">
        <w:rPr>
          <w:rFonts w:eastAsia="Times New Roman"/>
        </w:rPr>
        <w:t xml:space="preserve"> / S</w:t>
      </w:r>
      <w:r w:rsidRPr="00FA2127">
        <w:rPr>
          <w:rFonts w:eastAsia="Times New Roman"/>
          <w:vertAlign w:val="subscript"/>
        </w:rPr>
        <w:t>i</w:t>
      </w:r>
      <w:r w:rsidRPr="00FA2127">
        <w:rPr>
          <w:rFonts w:eastAsia="Times New Roman"/>
        </w:rPr>
        <w:t xml:space="preserve">, </w:t>
      </w:r>
    </w:p>
    <w:p w14:paraId="62D01EC7" w14:textId="77777777" w:rsidR="002C3CD7" w:rsidRPr="00FA2127" w:rsidRDefault="002C3CD7" w:rsidP="00CD1472">
      <w:pPr>
        <w:ind w:firstLine="709"/>
        <w:jc w:val="both"/>
        <w:rPr>
          <w:rFonts w:eastAsia="Times New Roman"/>
        </w:rPr>
      </w:pPr>
    </w:p>
    <w:p w14:paraId="65399281" w14:textId="77777777" w:rsidR="00CD1472" w:rsidRPr="00FA2127" w:rsidRDefault="00CD1472" w:rsidP="00CD147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где:</w:t>
      </w:r>
    </w:p>
    <w:p w14:paraId="6CB65360" w14:textId="77777777" w:rsidR="00CD1472" w:rsidRPr="00FA2127" w:rsidRDefault="00CD1472" w:rsidP="00CD147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>T</w:t>
      </w:r>
      <w:r w:rsidRPr="00FA2127">
        <w:rPr>
          <w:rFonts w:eastAsia="Times New Roman"/>
          <w:vertAlign w:val="subscript"/>
        </w:rPr>
        <w:t>i</w:t>
      </w:r>
      <w:r w:rsidRPr="00FA2127">
        <w:rPr>
          <w:rFonts w:eastAsia="Times New Roman"/>
        </w:rPr>
        <w:t xml:space="preserve"> – фактически достигнутое значение результат</w:t>
      </w:r>
      <w:r w:rsidR="00C01E11" w:rsidRPr="00FA2127">
        <w:rPr>
          <w:rFonts w:eastAsia="Times New Roman"/>
        </w:rPr>
        <w:t>а</w:t>
      </w:r>
      <w:r w:rsidRPr="00FA2127">
        <w:rPr>
          <w:rFonts w:eastAsia="Times New Roman"/>
        </w:rPr>
        <w:t xml:space="preserve"> предоставления субсидии</w:t>
      </w:r>
      <w:r w:rsidR="00C01E11" w:rsidRPr="00FA2127">
        <w:rPr>
          <w:rFonts w:eastAsia="Times New Roman"/>
        </w:rPr>
        <w:t xml:space="preserve"> и (или) показателя, необходимого для достижения результата предоставления субсидии</w:t>
      </w:r>
      <w:r w:rsidRPr="00FA2127">
        <w:rPr>
          <w:rFonts w:eastAsia="Times New Roman"/>
        </w:rPr>
        <w:t>;</w:t>
      </w:r>
    </w:p>
    <w:p w14:paraId="29A97506" w14:textId="77777777" w:rsidR="00CD1472" w:rsidRPr="00FA2127" w:rsidRDefault="00CD1472" w:rsidP="00CD1472">
      <w:pPr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lastRenderedPageBreak/>
        <w:t>S</w:t>
      </w:r>
      <w:r w:rsidRPr="00FA2127">
        <w:rPr>
          <w:rFonts w:eastAsia="Times New Roman"/>
          <w:vertAlign w:val="subscript"/>
        </w:rPr>
        <w:t>i</w:t>
      </w:r>
      <w:r w:rsidRPr="00FA2127">
        <w:rPr>
          <w:rFonts w:eastAsia="Times New Roman"/>
        </w:rPr>
        <w:t xml:space="preserve"> – плановое значение результат</w:t>
      </w:r>
      <w:r w:rsidR="00C01E11" w:rsidRPr="00FA2127">
        <w:rPr>
          <w:rFonts w:eastAsia="Times New Roman"/>
        </w:rPr>
        <w:t>а</w:t>
      </w:r>
      <w:r w:rsidRPr="00FA2127">
        <w:rPr>
          <w:rFonts w:eastAsia="Times New Roman"/>
        </w:rPr>
        <w:t xml:space="preserve"> предоставления субсидии</w:t>
      </w:r>
      <w:r w:rsidR="00C01E11" w:rsidRPr="00FA2127">
        <w:rPr>
          <w:rFonts w:eastAsia="Times New Roman"/>
        </w:rPr>
        <w:t xml:space="preserve"> и</w:t>
      </w:r>
      <w:r w:rsidR="007D2696" w:rsidRPr="00FA2127">
        <w:rPr>
          <w:rFonts w:eastAsia="Times New Roman"/>
        </w:rPr>
        <w:t xml:space="preserve"> (или) </w:t>
      </w:r>
      <w:r w:rsidR="00C01E11" w:rsidRPr="00FA2127">
        <w:rPr>
          <w:rFonts w:eastAsia="Times New Roman"/>
        </w:rPr>
        <w:t>показателя, необходимого для достижения результата предоставления субсидии</w:t>
      </w:r>
      <w:r w:rsidRPr="00FA2127">
        <w:rPr>
          <w:rFonts w:eastAsia="Times New Roman"/>
        </w:rPr>
        <w:t xml:space="preserve">, установленное Министерством в </w:t>
      </w:r>
      <w:r w:rsidR="007D2696" w:rsidRPr="00FA2127">
        <w:rPr>
          <w:rFonts w:eastAsia="Times New Roman"/>
        </w:rPr>
        <w:t>соглашении</w:t>
      </w:r>
      <w:r w:rsidRPr="00FA2127">
        <w:rPr>
          <w:rFonts w:eastAsia="Times New Roman"/>
        </w:rPr>
        <w:t xml:space="preserve"> о предоставлении</w:t>
      </w:r>
      <w:r w:rsidR="007D2696" w:rsidRPr="00FA2127">
        <w:rPr>
          <w:rFonts w:eastAsia="Times New Roman"/>
        </w:rPr>
        <w:t xml:space="preserve"> субсидии</w:t>
      </w:r>
      <w:r w:rsidRPr="00FA2127">
        <w:rPr>
          <w:rFonts w:eastAsia="Times New Roman"/>
        </w:rPr>
        <w:t>.</w:t>
      </w:r>
    </w:p>
    <w:p w14:paraId="64FB376D" w14:textId="77777777" w:rsidR="003849A3" w:rsidRPr="00FA2127" w:rsidRDefault="003849A3" w:rsidP="003849A3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37. В случае неперечисления средств в бюджет Удмуртской Республики в срок, установленный пунктом 2</w:t>
      </w:r>
      <w:r w:rsidR="007D2696" w:rsidRPr="00FA2127">
        <w:rPr>
          <w:rFonts w:eastAsia="Times New Roman"/>
          <w:lang w:eastAsia="ru-RU"/>
        </w:rPr>
        <w:t>7</w:t>
      </w:r>
      <w:r w:rsidRPr="00FA2127">
        <w:rPr>
          <w:rFonts w:eastAsia="Times New Roman"/>
          <w:lang w:eastAsia="ru-RU"/>
        </w:rPr>
        <w:t xml:space="preserve"> настоящего Положения, Министерство принимает меры для принудительного их взыскания в порядке, установленном законодательством Российской Федерации.</w:t>
      </w:r>
    </w:p>
    <w:p w14:paraId="148A3F0C" w14:textId="77777777" w:rsidR="00F10B56" w:rsidRPr="00FA2127" w:rsidRDefault="00F10B56" w:rsidP="00F10B56">
      <w:pPr>
        <w:contextualSpacing/>
        <w:jc w:val="center"/>
      </w:pPr>
    </w:p>
    <w:p w14:paraId="16A158CC" w14:textId="77777777" w:rsidR="00CD1472" w:rsidRPr="00FA2127" w:rsidRDefault="00CD1472" w:rsidP="00F10B56">
      <w:pPr>
        <w:contextualSpacing/>
        <w:jc w:val="center"/>
      </w:pPr>
    </w:p>
    <w:p w14:paraId="46D84EBE" w14:textId="77777777" w:rsidR="008213F4" w:rsidRPr="00FA2127" w:rsidRDefault="00C01E11" w:rsidP="00C01E11">
      <w:pPr>
        <w:contextualSpacing/>
        <w:jc w:val="center"/>
      </w:pPr>
      <w:r w:rsidRPr="00FA2127">
        <w:t>__________</w:t>
      </w:r>
    </w:p>
    <w:p w14:paraId="7351B78C" w14:textId="77777777" w:rsidR="008B6372" w:rsidRPr="00FA2127" w:rsidRDefault="008B6372" w:rsidP="00AF3B2A">
      <w:pPr>
        <w:spacing w:before="160"/>
        <w:jc w:val="both"/>
        <w:sectPr w:rsidR="008B6372" w:rsidRPr="00FA2127" w:rsidSect="008B6372"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14:paraId="20FB5E9D" w14:textId="77777777" w:rsidR="00AF3B2A" w:rsidRPr="00FA2127" w:rsidRDefault="00AF3B2A" w:rsidP="00AF3B2A">
      <w:pPr>
        <w:spacing w:before="160"/>
        <w:jc w:val="both"/>
        <w:sectPr w:rsidR="00AF3B2A" w:rsidRPr="00FA2127" w:rsidSect="008B6372">
          <w:pgSz w:w="11906" w:h="16838" w:code="9"/>
          <w:pgMar w:top="1134" w:right="567" w:bottom="1134" w:left="1701" w:header="567" w:footer="567" w:gutter="0"/>
          <w:pgNumType w:start="1"/>
          <w:cols w:space="708"/>
          <w:titlePg/>
          <w:docGrid w:linePitch="381"/>
        </w:sectPr>
      </w:pPr>
    </w:p>
    <w:p w14:paraId="66695E1C" w14:textId="77777777" w:rsidR="00C01E11" w:rsidRPr="00FA2127" w:rsidRDefault="00AF3B2A" w:rsidP="00AF3B2A">
      <w:pPr>
        <w:spacing w:before="160"/>
        <w:jc w:val="both"/>
        <w:rPr>
          <w:rFonts w:eastAsia="Times New Roman"/>
          <w:lang w:eastAsia="ru-RU"/>
        </w:rPr>
      </w:pPr>
      <w:r w:rsidRPr="00FA2127">
        <w:lastRenderedPageBreak/>
        <w:t xml:space="preserve">                                                                                 </w:t>
      </w:r>
      <w:r w:rsidR="00C01E11" w:rsidRPr="00FA2127">
        <w:rPr>
          <w:rFonts w:eastAsia="Times New Roman"/>
          <w:lang w:eastAsia="ru-RU"/>
        </w:rPr>
        <w:t>Приложение</w:t>
      </w:r>
      <w:r w:rsidR="0008654C" w:rsidRPr="00FA2127">
        <w:rPr>
          <w:rFonts w:eastAsia="Times New Roman"/>
          <w:lang w:eastAsia="ru-RU"/>
        </w:rPr>
        <w:t xml:space="preserve"> 1</w:t>
      </w:r>
    </w:p>
    <w:p w14:paraId="734C5766" w14:textId="77777777" w:rsidR="00C01E11" w:rsidRPr="00FA2127" w:rsidRDefault="00C01E11" w:rsidP="008A1563">
      <w:pPr>
        <w:ind w:left="4253"/>
        <w:jc w:val="center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 xml:space="preserve">к Положению о порядке </w:t>
      </w:r>
    </w:p>
    <w:p w14:paraId="52C1CE3A" w14:textId="77777777" w:rsidR="00C01E11" w:rsidRPr="00FA2127" w:rsidRDefault="00C01E11" w:rsidP="008A1563">
      <w:pPr>
        <w:ind w:left="4253"/>
        <w:jc w:val="center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предоставления субсидий на возмещение части затрат на проведение научно-исследовательских, опытно-конструкторских и технологических работ</w:t>
      </w:r>
    </w:p>
    <w:p w14:paraId="70116FBE" w14:textId="77777777" w:rsidR="00C01E11" w:rsidRPr="00FA2127" w:rsidRDefault="00C01E11" w:rsidP="008A1563">
      <w:pPr>
        <w:ind w:left="4253"/>
        <w:jc w:val="center"/>
        <w:rPr>
          <w:rFonts w:eastAsia="Times New Roman"/>
          <w:lang w:eastAsia="ru-RU"/>
        </w:rPr>
      </w:pPr>
    </w:p>
    <w:p w14:paraId="67F8C2B5" w14:textId="77777777" w:rsidR="008A1563" w:rsidRPr="00FA2127" w:rsidRDefault="008A1563" w:rsidP="008A1563">
      <w:pPr>
        <w:ind w:left="4253"/>
        <w:jc w:val="center"/>
        <w:rPr>
          <w:rFonts w:eastAsia="Times New Roman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</w:tblGrid>
      <w:tr w:rsidR="00C01E11" w:rsidRPr="00FA2127" w14:paraId="55E45B35" w14:textId="77777777" w:rsidTr="008D4DD4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4D528F2B" w14:textId="77777777" w:rsidR="00C01E11" w:rsidRPr="00FA2127" w:rsidRDefault="00C01E11" w:rsidP="00C01E11">
            <w:pPr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FA2127">
              <w:rPr>
                <w:rFonts w:eastAsia="Times New Roman"/>
                <w:lang w:eastAsia="ru-RU"/>
              </w:rPr>
              <w:t>Оформляется на бланке заявителя</w:t>
            </w:r>
          </w:p>
          <w:p w14:paraId="734B304C" w14:textId="77777777" w:rsidR="00C01E11" w:rsidRPr="00FA2127" w:rsidRDefault="00C01E11" w:rsidP="00C01E11">
            <w:pPr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FA2127">
              <w:rPr>
                <w:rFonts w:eastAsia="Times New Roman"/>
                <w:lang w:eastAsia="ru-RU"/>
              </w:rPr>
              <w:t>(при наличии)</w:t>
            </w:r>
          </w:p>
          <w:p w14:paraId="2688BEFC" w14:textId="77777777" w:rsidR="007B3B51" w:rsidRPr="00FA2127" w:rsidRDefault="007B3B51" w:rsidP="00C01E11">
            <w:pPr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</w:p>
          <w:p w14:paraId="67138843" w14:textId="77777777" w:rsidR="00C01E11" w:rsidRPr="00FA2127" w:rsidRDefault="00C01E11" w:rsidP="00C01E11">
            <w:pPr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FA2127">
              <w:rPr>
                <w:rFonts w:eastAsia="Times New Roman"/>
                <w:lang w:eastAsia="ru-RU"/>
              </w:rPr>
              <w:t>В Министерство промышленности</w:t>
            </w:r>
          </w:p>
          <w:p w14:paraId="735F4D73" w14:textId="77777777" w:rsidR="00C01E11" w:rsidRPr="00FA2127" w:rsidRDefault="00C01E11" w:rsidP="00C01E11">
            <w:pPr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FA2127">
              <w:rPr>
                <w:rFonts w:eastAsia="Times New Roman"/>
                <w:lang w:eastAsia="ru-RU"/>
              </w:rPr>
              <w:t>и торговли Удмуртской Республики</w:t>
            </w:r>
          </w:p>
          <w:p w14:paraId="2A2B3030" w14:textId="77777777" w:rsidR="00C01E11" w:rsidRPr="00FA2127" w:rsidRDefault="00C01E11" w:rsidP="00C01E11">
            <w:pPr>
              <w:autoSpaceDE w:val="0"/>
              <w:autoSpaceDN w:val="0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</w:tr>
    </w:tbl>
    <w:p w14:paraId="348BDBD1" w14:textId="77777777" w:rsidR="00C01E11" w:rsidRPr="00FA2127" w:rsidRDefault="00C01E11" w:rsidP="00C01E11">
      <w:pPr>
        <w:autoSpaceDE w:val="0"/>
        <w:autoSpaceDN w:val="0"/>
        <w:rPr>
          <w:rFonts w:eastAsia="Times New Roman"/>
          <w:sz w:val="24"/>
          <w:szCs w:val="24"/>
          <w:lang w:eastAsia="ru-RU"/>
        </w:rPr>
      </w:pPr>
    </w:p>
    <w:p w14:paraId="747CB96A" w14:textId="77777777" w:rsidR="008A1563" w:rsidRPr="00FA2127" w:rsidRDefault="008A1563" w:rsidP="00C01E11">
      <w:pPr>
        <w:autoSpaceDE w:val="0"/>
        <w:autoSpaceDN w:val="0"/>
        <w:rPr>
          <w:rFonts w:eastAsia="Times New Roman"/>
          <w:sz w:val="24"/>
          <w:szCs w:val="24"/>
          <w:lang w:eastAsia="ru-RU"/>
        </w:rPr>
      </w:pPr>
    </w:p>
    <w:p w14:paraId="6FE20533" w14:textId="77777777" w:rsidR="008A1563" w:rsidRPr="00FA2127" w:rsidRDefault="008A1563" w:rsidP="00C01E11">
      <w:pPr>
        <w:autoSpaceDE w:val="0"/>
        <w:autoSpaceDN w:val="0"/>
        <w:rPr>
          <w:rFonts w:eastAsia="Times New Roman"/>
          <w:sz w:val="24"/>
          <w:szCs w:val="24"/>
          <w:lang w:eastAsia="ru-RU"/>
        </w:rPr>
      </w:pPr>
    </w:p>
    <w:p w14:paraId="4CEE72BB" w14:textId="77777777" w:rsidR="00C01E11" w:rsidRPr="00FA2127" w:rsidRDefault="00C01E11" w:rsidP="00C01E11">
      <w:pPr>
        <w:autoSpaceDE w:val="0"/>
        <w:autoSpaceDN w:val="0"/>
        <w:jc w:val="center"/>
        <w:rPr>
          <w:rFonts w:eastAsia="Times New Roman"/>
          <w:b/>
          <w:lang w:eastAsia="ru-RU"/>
        </w:rPr>
      </w:pPr>
      <w:r w:rsidRPr="00FA2127">
        <w:rPr>
          <w:rFonts w:eastAsia="Times New Roman"/>
          <w:b/>
          <w:lang w:eastAsia="ru-RU"/>
        </w:rPr>
        <w:t>ЗАЯВЛЕНИЕ</w:t>
      </w:r>
    </w:p>
    <w:p w14:paraId="72B45DDA" w14:textId="77777777" w:rsidR="002924B6" w:rsidRPr="00FA2127" w:rsidRDefault="003A4834" w:rsidP="002924B6">
      <w:pPr>
        <w:jc w:val="center"/>
        <w:rPr>
          <w:rFonts w:eastAsia="Times New Roman"/>
          <w:b/>
          <w:lang w:eastAsia="ru-RU"/>
        </w:rPr>
      </w:pPr>
      <w:r w:rsidRPr="00FA2127">
        <w:rPr>
          <w:rFonts w:eastAsia="Times New Roman"/>
          <w:b/>
          <w:lang w:eastAsia="ru-RU"/>
        </w:rPr>
        <w:t xml:space="preserve">об участии в отборе </w:t>
      </w:r>
      <w:r w:rsidR="00C01E11" w:rsidRPr="00FA2127">
        <w:rPr>
          <w:rFonts w:eastAsia="Times New Roman"/>
          <w:b/>
          <w:lang w:eastAsia="ru-RU"/>
        </w:rPr>
        <w:t xml:space="preserve">на </w:t>
      </w:r>
      <w:r w:rsidR="002924B6" w:rsidRPr="00FA2127">
        <w:rPr>
          <w:rFonts w:eastAsia="Times New Roman"/>
          <w:b/>
          <w:lang w:eastAsia="ru-RU"/>
        </w:rPr>
        <w:t xml:space="preserve">возмещение части затрат </w:t>
      </w:r>
    </w:p>
    <w:p w14:paraId="0C815FF2" w14:textId="77777777" w:rsidR="002924B6" w:rsidRPr="00FA2127" w:rsidRDefault="002924B6" w:rsidP="002924B6">
      <w:pPr>
        <w:jc w:val="center"/>
        <w:rPr>
          <w:rFonts w:eastAsia="Times New Roman"/>
          <w:b/>
          <w:lang w:eastAsia="ru-RU"/>
        </w:rPr>
      </w:pPr>
      <w:r w:rsidRPr="00FA2127">
        <w:rPr>
          <w:rFonts w:eastAsia="Times New Roman"/>
          <w:b/>
          <w:lang w:eastAsia="ru-RU"/>
        </w:rPr>
        <w:t xml:space="preserve">на проведение научно-исследовательских, опытно-конструкторских </w:t>
      </w:r>
    </w:p>
    <w:p w14:paraId="5A4A822E" w14:textId="77777777" w:rsidR="00C01E11" w:rsidRPr="00FA2127" w:rsidRDefault="002924B6" w:rsidP="002924B6">
      <w:pPr>
        <w:jc w:val="center"/>
        <w:rPr>
          <w:rFonts w:eastAsia="Times New Roman"/>
          <w:b/>
          <w:lang w:eastAsia="ru-RU"/>
        </w:rPr>
      </w:pPr>
      <w:r w:rsidRPr="00FA2127">
        <w:rPr>
          <w:rFonts w:eastAsia="Times New Roman"/>
          <w:b/>
          <w:lang w:eastAsia="ru-RU"/>
        </w:rPr>
        <w:t>и технологических работ</w:t>
      </w:r>
    </w:p>
    <w:p w14:paraId="7771128C" w14:textId="77777777" w:rsidR="00C01E11" w:rsidRPr="00FA2127" w:rsidRDefault="00C01E11" w:rsidP="00C01E11">
      <w:pPr>
        <w:autoSpaceDE w:val="0"/>
        <w:autoSpaceDN w:val="0"/>
        <w:rPr>
          <w:rFonts w:eastAsia="Times New Roman"/>
          <w:sz w:val="25"/>
          <w:szCs w:val="25"/>
          <w:lang w:eastAsia="ru-RU"/>
        </w:rPr>
      </w:pPr>
    </w:p>
    <w:p w14:paraId="47E17E05" w14:textId="77777777" w:rsidR="008A1563" w:rsidRPr="00FA2127" w:rsidRDefault="008A1563" w:rsidP="00C01E11">
      <w:pPr>
        <w:autoSpaceDE w:val="0"/>
        <w:autoSpaceDN w:val="0"/>
        <w:rPr>
          <w:rFonts w:eastAsia="Times New Roman"/>
          <w:sz w:val="25"/>
          <w:szCs w:val="25"/>
          <w:lang w:eastAsia="ru-RU"/>
        </w:rPr>
      </w:pPr>
    </w:p>
    <w:p w14:paraId="30AC54B8" w14:textId="77777777" w:rsidR="00C01E11" w:rsidRPr="00FA2127" w:rsidRDefault="00C01E11" w:rsidP="00C01E11">
      <w:pPr>
        <w:autoSpaceDE w:val="0"/>
        <w:autoSpaceDN w:val="0"/>
        <w:ind w:firstLine="567"/>
        <w:jc w:val="both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Прошу предоставить субсидию в соответствии с Положением о порядке предоставления субсидий на</w:t>
      </w:r>
      <w:r w:rsidR="002924B6" w:rsidRPr="00FA2127">
        <w:rPr>
          <w:rFonts w:eastAsia="Times New Roman"/>
          <w:lang w:eastAsia="ru-RU"/>
        </w:rPr>
        <w:t xml:space="preserve"> возмещение части затрат на проведение научно-исследовательских, опытно-конструкторских и технологических работ</w:t>
      </w:r>
      <w:r w:rsidR="007B3B51" w:rsidRPr="00FA2127">
        <w:rPr>
          <w:rFonts w:eastAsia="Times New Roman"/>
          <w:lang w:eastAsia="ru-RU"/>
        </w:rPr>
        <w:t xml:space="preserve">, утвержденным постановлением Правительства Удмуртской Республики от «__» ________ 20__ года № ___ </w:t>
      </w:r>
      <w:r w:rsidRPr="00FA2127">
        <w:rPr>
          <w:rFonts w:eastAsia="Times New Roman"/>
          <w:lang w:eastAsia="ru-RU"/>
        </w:rPr>
        <w:t>(далее – Положение)</w:t>
      </w:r>
      <w:r w:rsidR="002924B6" w:rsidRPr="00FA2127">
        <w:rPr>
          <w:rFonts w:eastAsia="Times New Roman"/>
          <w:lang w:eastAsia="ru-RU"/>
        </w:rPr>
        <w:t>, в 20__ году</w:t>
      </w:r>
      <w:r w:rsidRPr="00FA2127">
        <w:rPr>
          <w:rFonts w:eastAsia="Times New Roman"/>
          <w:lang w:eastAsia="ru-RU"/>
        </w:rPr>
        <w:t>.</w:t>
      </w:r>
    </w:p>
    <w:p w14:paraId="5E3AD495" w14:textId="77777777" w:rsidR="00C01E11" w:rsidRPr="00FA2127" w:rsidRDefault="00C01E11" w:rsidP="00C01E11">
      <w:pPr>
        <w:autoSpaceDE w:val="0"/>
        <w:autoSpaceDN w:val="0"/>
        <w:ind w:firstLine="567"/>
        <w:jc w:val="both"/>
        <w:rPr>
          <w:rFonts w:eastAsia="Times New Roman"/>
          <w:sz w:val="25"/>
          <w:szCs w:val="25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544"/>
      </w:tblGrid>
      <w:tr w:rsidR="00C01E11" w:rsidRPr="00FA2127" w14:paraId="78D02AFA" w14:textId="77777777" w:rsidTr="008D4DD4">
        <w:tc>
          <w:tcPr>
            <w:tcW w:w="5954" w:type="dxa"/>
          </w:tcPr>
          <w:p w14:paraId="11FA4BBF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3544" w:type="dxa"/>
          </w:tcPr>
          <w:p w14:paraId="4A389C47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E11" w:rsidRPr="00FA2127" w14:paraId="76A83F69" w14:textId="77777777" w:rsidTr="008D4DD4">
        <w:tc>
          <w:tcPr>
            <w:tcW w:w="5954" w:type="dxa"/>
          </w:tcPr>
          <w:p w14:paraId="650DBB32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3544" w:type="dxa"/>
          </w:tcPr>
          <w:p w14:paraId="5AD3491A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E11" w:rsidRPr="00FA2127" w14:paraId="7A9D1BB7" w14:textId="77777777" w:rsidTr="008D4DD4">
        <w:tc>
          <w:tcPr>
            <w:tcW w:w="5954" w:type="dxa"/>
          </w:tcPr>
          <w:p w14:paraId="2F959E99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 xml:space="preserve">Адрес (место нахождения) </w:t>
            </w:r>
          </w:p>
        </w:tc>
        <w:tc>
          <w:tcPr>
            <w:tcW w:w="3544" w:type="dxa"/>
          </w:tcPr>
          <w:p w14:paraId="19F22C60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E11" w:rsidRPr="00FA2127" w14:paraId="6608F0A6" w14:textId="77777777" w:rsidTr="008D4DD4">
        <w:tc>
          <w:tcPr>
            <w:tcW w:w="5954" w:type="dxa"/>
          </w:tcPr>
          <w:p w14:paraId="783D2833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3544" w:type="dxa"/>
          </w:tcPr>
          <w:p w14:paraId="5D3C1BF2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E11" w:rsidRPr="00FA2127" w14:paraId="27E3EDEB" w14:textId="77777777" w:rsidTr="008D4DD4">
        <w:tc>
          <w:tcPr>
            <w:tcW w:w="5954" w:type="dxa"/>
          </w:tcPr>
          <w:p w14:paraId="0004F310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Адрес сайта в информационно-телекоммуникационной сети «Интернет» (если имеется)</w:t>
            </w:r>
          </w:p>
        </w:tc>
        <w:tc>
          <w:tcPr>
            <w:tcW w:w="3544" w:type="dxa"/>
          </w:tcPr>
          <w:p w14:paraId="58ED6FB9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E11" w:rsidRPr="00FA2127" w14:paraId="606D84F9" w14:textId="77777777" w:rsidTr="008D4DD4">
        <w:tc>
          <w:tcPr>
            <w:tcW w:w="5954" w:type="dxa"/>
          </w:tcPr>
          <w:p w14:paraId="6E2B0C50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544" w:type="dxa"/>
          </w:tcPr>
          <w:p w14:paraId="04843EE5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E11" w:rsidRPr="00FA2127" w14:paraId="20EFB988" w14:textId="77777777" w:rsidTr="008D4DD4">
        <w:tc>
          <w:tcPr>
            <w:tcW w:w="5954" w:type="dxa"/>
          </w:tcPr>
          <w:p w14:paraId="64931D9F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 xml:space="preserve">Телефон (факс) </w:t>
            </w:r>
          </w:p>
        </w:tc>
        <w:tc>
          <w:tcPr>
            <w:tcW w:w="3544" w:type="dxa"/>
          </w:tcPr>
          <w:p w14:paraId="7AE43C71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E11" w:rsidRPr="00FA2127" w14:paraId="5BDE7734" w14:textId="77777777" w:rsidTr="008D4DD4">
        <w:tc>
          <w:tcPr>
            <w:tcW w:w="5954" w:type="dxa"/>
          </w:tcPr>
          <w:p w14:paraId="27AD6143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3544" w:type="dxa"/>
          </w:tcPr>
          <w:p w14:paraId="41790C6D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E11" w:rsidRPr="00FA2127" w14:paraId="3148DE0B" w14:textId="77777777" w:rsidTr="008D4DD4">
        <w:tc>
          <w:tcPr>
            <w:tcW w:w="5954" w:type="dxa"/>
          </w:tcPr>
          <w:p w14:paraId="008FFC48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3544" w:type="dxa"/>
          </w:tcPr>
          <w:p w14:paraId="2ECE0955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E11" w:rsidRPr="00FA2127" w14:paraId="765F7AA8" w14:textId="77777777" w:rsidTr="008D4DD4">
        <w:tc>
          <w:tcPr>
            <w:tcW w:w="5954" w:type="dxa"/>
          </w:tcPr>
          <w:p w14:paraId="537B1B02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3544" w:type="dxa"/>
          </w:tcPr>
          <w:p w14:paraId="34C7F71A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E11" w:rsidRPr="00FA2127" w14:paraId="043F17EA" w14:textId="77777777" w:rsidTr="008D4DD4">
        <w:tc>
          <w:tcPr>
            <w:tcW w:w="5954" w:type="dxa"/>
          </w:tcPr>
          <w:p w14:paraId="47F1738B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3544" w:type="dxa"/>
          </w:tcPr>
          <w:p w14:paraId="14EA86B9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E11" w:rsidRPr="00FA2127" w14:paraId="7076E183" w14:textId="77777777" w:rsidTr="008D4DD4">
        <w:tc>
          <w:tcPr>
            <w:tcW w:w="5954" w:type="dxa"/>
          </w:tcPr>
          <w:p w14:paraId="03852209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3544" w:type="dxa"/>
          </w:tcPr>
          <w:p w14:paraId="25776553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01E11" w:rsidRPr="00FA2127" w14:paraId="629BCD5C" w14:textId="77777777" w:rsidTr="008D4DD4">
        <w:tc>
          <w:tcPr>
            <w:tcW w:w="5954" w:type="dxa"/>
          </w:tcPr>
          <w:p w14:paraId="1BB65FEB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3544" w:type="dxa"/>
          </w:tcPr>
          <w:p w14:paraId="3E8A81A1" w14:textId="77777777" w:rsidR="00C01E11" w:rsidRPr="00FA2127" w:rsidRDefault="00C01E11" w:rsidP="00C01E1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E223464" w14:textId="77777777" w:rsidR="00C01E11" w:rsidRPr="00FA2127" w:rsidRDefault="00C01E11" w:rsidP="00C01E11">
      <w:pPr>
        <w:ind w:firstLine="709"/>
        <w:jc w:val="both"/>
        <w:rPr>
          <w:rFonts w:eastAsia="Times New Roman"/>
          <w:lang w:eastAsia="ru-RU"/>
        </w:rPr>
      </w:pPr>
    </w:p>
    <w:p w14:paraId="51409E5E" w14:textId="77777777" w:rsidR="00C01E11" w:rsidRPr="00FA2127" w:rsidRDefault="00C01E11" w:rsidP="007B3B51">
      <w:pPr>
        <w:jc w:val="both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Сведения о</w:t>
      </w:r>
      <w:r w:rsidR="007B3B51" w:rsidRPr="00FA2127">
        <w:rPr>
          <w:rFonts w:eastAsia="Times New Roman"/>
          <w:lang w:eastAsia="ru-RU"/>
        </w:rPr>
        <w:t xml:space="preserve"> затратах, расчетной сумме </w:t>
      </w:r>
      <w:r w:rsidRPr="00FA2127">
        <w:rPr>
          <w:rFonts w:eastAsia="Times New Roman"/>
          <w:lang w:eastAsia="ru-RU"/>
        </w:rPr>
        <w:t>субсидии и планируемых результатах: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93"/>
        <w:gridCol w:w="1292"/>
        <w:gridCol w:w="1246"/>
      </w:tblGrid>
      <w:tr w:rsidR="00BB1A02" w:rsidRPr="00FA2127" w14:paraId="21F9069E" w14:textId="77777777" w:rsidTr="00BB1A02">
        <w:tc>
          <w:tcPr>
            <w:tcW w:w="567" w:type="dxa"/>
          </w:tcPr>
          <w:p w14:paraId="4440F8D7" w14:textId="697FB1F0" w:rsidR="00BB1A02" w:rsidRPr="00FA2127" w:rsidRDefault="00BB1A02" w:rsidP="00B47298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393" w:type="dxa"/>
            <w:vAlign w:val="center"/>
          </w:tcPr>
          <w:p w14:paraId="0B97218E" w14:textId="6139AC15" w:rsidR="00BB1A02" w:rsidRPr="00FA2127" w:rsidRDefault="00BB1A02" w:rsidP="00B47298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92" w:type="dxa"/>
            <w:vAlign w:val="center"/>
          </w:tcPr>
          <w:p w14:paraId="3FEF0912" w14:textId="7C8B7EB0" w:rsidR="00BB1A02" w:rsidRPr="00FA2127" w:rsidRDefault="00BB1A02" w:rsidP="00A803C4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46" w:type="dxa"/>
          </w:tcPr>
          <w:p w14:paraId="503BD220" w14:textId="2F18C3CF" w:rsidR="00BB1A02" w:rsidRPr="00FA2127" w:rsidRDefault="00BB1A02" w:rsidP="00C01E11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BB1A02" w:rsidRPr="00FA2127" w14:paraId="48DB7AE8" w14:textId="77777777" w:rsidTr="00BB1A02">
        <w:tc>
          <w:tcPr>
            <w:tcW w:w="567" w:type="dxa"/>
          </w:tcPr>
          <w:p w14:paraId="43A793B2" w14:textId="641C99B7" w:rsidR="00BB1A02" w:rsidRPr="00FA2127" w:rsidRDefault="00BB1A02" w:rsidP="00B47298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93" w:type="dxa"/>
            <w:vAlign w:val="center"/>
          </w:tcPr>
          <w:p w14:paraId="37086546" w14:textId="4FB09095" w:rsidR="00BB1A02" w:rsidRPr="00FA2127" w:rsidRDefault="00BB1A02" w:rsidP="00B47298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Сумма затрат на проведение научно-исследовательских, опытно-конструкторских и технологических работ, понесенных в 20__ году всего, в том числе:</w:t>
            </w:r>
          </w:p>
        </w:tc>
        <w:tc>
          <w:tcPr>
            <w:tcW w:w="1292" w:type="dxa"/>
            <w:vAlign w:val="center"/>
          </w:tcPr>
          <w:p w14:paraId="58220233" w14:textId="77777777" w:rsidR="00BB1A02" w:rsidRPr="00FA2127" w:rsidRDefault="00BB1A02" w:rsidP="00A803C4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6" w:type="dxa"/>
          </w:tcPr>
          <w:p w14:paraId="2BBB3B37" w14:textId="77777777" w:rsidR="00BB1A02" w:rsidRPr="00FA2127" w:rsidRDefault="00BB1A02" w:rsidP="00C01E11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1A02" w:rsidRPr="00FA2127" w14:paraId="44261A79" w14:textId="77777777" w:rsidTr="00BB1A02">
        <w:tc>
          <w:tcPr>
            <w:tcW w:w="567" w:type="dxa"/>
          </w:tcPr>
          <w:p w14:paraId="5C2280E2" w14:textId="2F4E0B43" w:rsidR="00BB1A02" w:rsidRPr="00FA2127" w:rsidRDefault="00BB1A02" w:rsidP="00BB1A02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93" w:type="dxa"/>
            <w:vAlign w:val="center"/>
          </w:tcPr>
          <w:p w14:paraId="2706EC87" w14:textId="0ED9FF44" w:rsidR="00BB1A02" w:rsidRPr="00FA2127" w:rsidRDefault="00BB1A02" w:rsidP="00A803C4">
            <w:pPr>
              <w:autoSpaceDE w:val="0"/>
              <w:autoSpaceDN w:val="0"/>
              <w:ind w:left="567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оплата труда работников, непосредственно занятых выполнением НИОКР, в том числе уплата страховых взносов на обязательное медицинское страхование, обязательное социальное страхование, обязательное пенсионное страхование</w:t>
            </w:r>
          </w:p>
        </w:tc>
        <w:tc>
          <w:tcPr>
            <w:tcW w:w="1292" w:type="dxa"/>
            <w:vAlign w:val="center"/>
          </w:tcPr>
          <w:p w14:paraId="4FACAD24" w14:textId="77777777" w:rsidR="00BB1A02" w:rsidRPr="00FA2127" w:rsidRDefault="00BB1A02" w:rsidP="00A803C4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6" w:type="dxa"/>
          </w:tcPr>
          <w:p w14:paraId="2E7B1D77" w14:textId="77777777" w:rsidR="00BB1A02" w:rsidRPr="00FA2127" w:rsidRDefault="00BB1A02" w:rsidP="00C01E11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1A02" w:rsidRPr="00FA2127" w14:paraId="252B04A4" w14:textId="77777777" w:rsidTr="00BB1A02">
        <w:tc>
          <w:tcPr>
            <w:tcW w:w="567" w:type="dxa"/>
          </w:tcPr>
          <w:p w14:paraId="3CF4E72D" w14:textId="6012C954" w:rsidR="00BB1A02" w:rsidRPr="00FA2127" w:rsidRDefault="00BB1A02" w:rsidP="00BB1A02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93" w:type="dxa"/>
            <w:vAlign w:val="center"/>
          </w:tcPr>
          <w:p w14:paraId="04D26F4C" w14:textId="32B74C3F" w:rsidR="00BB1A02" w:rsidRPr="00FA2127" w:rsidRDefault="00BB1A02" w:rsidP="00A803C4">
            <w:pPr>
              <w:autoSpaceDE w:val="0"/>
              <w:autoSpaceDN w:val="0"/>
              <w:ind w:left="567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материальные расходы, непосредственно связанные с выполнением НИОКР, в том числе расходы на подготовку лабораторного, исследовательского комплекса, закупку исследовательского, испытательного, контрольно-измерительного и вспомогательного оборудования, закупку комплектующих изделий, сырья и материалов, изготовление опытных образцов, макетов и стендов</w:t>
            </w:r>
          </w:p>
        </w:tc>
        <w:tc>
          <w:tcPr>
            <w:tcW w:w="1292" w:type="dxa"/>
            <w:vAlign w:val="center"/>
          </w:tcPr>
          <w:p w14:paraId="18047A33" w14:textId="77777777" w:rsidR="00BB1A02" w:rsidRPr="00FA2127" w:rsidRDefault="00BB1A02" w:rsidP="00A803C4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6" w:type="dxa"/>
          </w:tcPr>
          <w:p w14:paraId="7ED0A3DB" w14:textId="77777777" w:rsidR="00BB1A02" w:rsidRPr="00FA2127" w:rsidRDefault="00BB1A02" w:rsidP="00C01E11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B1A02" w:rsidRPr="00FA2127" w14:paraId="1E54656C" w14:textId="77777777" w:rsidTr="00BB1A02">
        <w:tc>
          <w:tcPr>
            <w:tcW w:w="567" w:type="dxa"/>
          </w:tcPr>
          <w:p w14:paraId="5CE18241" w14:textId="4BC27A00" w:rsidR="00BB1A02" w:rsidRPr="00FA2127" w:rsidRDefault="00BB1A02" w:rsidP="00BB1A02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93" w:type="dxa"/>
            <w:vAlign w:val="center"/>
          </w:tcPr>
          <w:p w14:paraId="7E5DD99F" w14:textId="1A557E78" w:rsidR="00BB1A02" w:rsidRPr="00FA2127" w:rsidRDefault="00BB1A02" w:rsidP="00A803C4">
            <w:pPr>
              <w:autoSpaceDE w:val="0"/>
              <w:autoSpaceDN w:val="0"/>
              <w:ind w:left="567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оплата работ (услуг), оказываемых юридическими или физическими лицами (в том числе индивидуальными предпринимателями) в процессе проведения НИОКР</w:t>
            </w:r>
          </w:p>
        </w:tc>
        <w:tc>
          <w:tcPr>
            <w:tcW w:w="1292" w:type="dxa"/>
            <w:vAlign w:val="center"/>
          </w:tcPr>
          <w:p w14:paraId="7172A4FD" w14:textId="77777777" w:rsidR="00BB1A02" w:rsidRPr="00FA2127" w:rsidRDefault="00BB1A02" w:rsidP="00A803C4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6" w:type="dxa"/>
          </w:tcPr>
          <w:p w14:paraId="56308468" w14:textId="77777777" w:rsidR="00BB1A02" w:rsidRPr="00FA2127" w:rsidRDefault="00BB1A02" w:rsidP="00C01E11">
            <w:pPr>
              <w:autoSpaceDE w:val="0"/>
              <w:autoSpaceDN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BB1A02" w:rsidRPr="00FA2127" w14:paraId="21C2CD5D" w14:textId="77777777" w:rsidTr="00BB1A02">
        <w:tc>
          <w:tcPr>
            <w:tcW w:w="567" w:type="dxa"/>
          </w:tcPr>
          <w:p w14:paraId="391E8EC4" w14:textId="7ECF2DB5" w:rsidR="00BB1A02" w:rsidRPr="00FA2127" w:rsidRDefault="00BB1A02" w:rsidP="00BB1A02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393" w:type="dxa"/>
            <w:vAlign w:val="center"/>
          </w:tcPr>
          <w:p w14:paraId="26C39955" w14:textId="524EEE73" w:rsidR="00BB1A02" w:rsidRPr="00FA2127" w:rsidRDefault="00BB1A02" w:rsidP="00A803C4">
            <w:pPr>
              <w:autoSpaceDE w:val="0"/>
              <w:autoSpaceDN w:val="0"/>
              <w:ind w:left="567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проведение испытаний опытных образцов, созданных в результате выполнения НИОКР</w:t>
            </w:r>
          </w:p>
        </w:tc>
        <w:tc>
          <w:tcPr>
            <w:tcW w:w="1292" w:type="dxa"/>
            <w:vAlign w:val="center"/>
          </w:tcPr>
          <w:p w14:paraId="38DE1517" w14:textId="77777777" w:rsidR="00BB1A02" w:rsidRPr="00FA2127" w:rsidRDefault="00BB1A02" w:rsidP="00A803C4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6" w:type="dxa"/>
          </w:tcPr>
          <w:p w14:paraId="3ADBEA93" w14:textId="77777777" w:rsidR="00BB1A02" w:rsidRPr="00FA2127" w:rsidRDefault="00BB1A02" w:rsidP="00C01E11">
            <w:pPr>
              <w:autoSpaceDE w:val="0"/>
              <w:autoSpaceDN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BB1A02" w:rsidRPr="00FA2127" w14:paraId="61281E91" w14:textId="77777777" w:rsidTr="00BB1A02">
        <w:tc>
          <w:tcPr>
            <w:tcW w:w="567" w:type="dxa"/>
          </w:tcPr>
          <w:p w14:paraId="14533157" w14:textId="6D19858B" w:rsidR="00BB1A02" w:rsidRPr="00FA2127" w:rsidRDefault="00BB1A02" w:rsidP="00BB1A02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93" w:type="dxa"/>
            <w:vAlign w:val="center"/>
          </w:tcPr>
          <w:p w14:paraId="494D38F5" w14:textId="6457B8A3" w:rsidR="00BB1A02" w:rsidRPr="00FA2127" w:rsidRDefault="00BB1A02" w:rsidP="00A803C4">
            <w:pPr>
              <w:autoSpaceDE w:val="0"/>
              <w:autoSpaceDN w:val="0"/>
              <w:ind w:left="567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оплата аренды технологического оборудования и оснастки, необходимых для выполнения НИОКР</w:t>
            </w:r>
          </w:p>
        </w:tc>
        <w:tc>
          <w:tcPr>
            <w:tcW w:w="1292" w:type="dxa"/>
            <w:vAlign w:val="center"/>
          </w:tcPr>
          <w:p w14:paraId="328EF67B" w14:textId="77777777" w:rsidR="00BB1A02" w:rsidRPr="00FA2127" w:rsidRDefault="00BB1A02" w:rsidP="00A803C4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6" w:type="dxa"/>
          </w:tcPr>
          <w:p w14:paraId="3192A09B" w14:textId="77777777" w:rsidR="00BB1A02" w:rsidRPr="00FA2127" w:rsidRDefault="00BB1A02" w:rsidP="00C01E11">
            <w:pPr>
              <w:autoSpaceDE w:val="0"/>
              <w:autoSpaceDN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BB1A02" w:rsidRPr="00FA2127" w14:paraId="51EFE173" w14:textId="77777777" w:rsidTr="00BB1A02">
        <w:trPr>
          <w:trHeight w:val="521"/>
        </w:trPr>
        <w:tc>
          <w:tcPr>
            <w:tcW w:w="567" w:type="dxa"/>
          </w:tcPr>
          <w:p w14:paraId="35943230" w14:textId="2478EC37" w:rsidR="00BB1A02" w:rsidRPr="00FA2127" w:rsidRDefault="00BB1A02" w:rsidP="00BB1A02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93" w:type="dxa"/>
            <w:vAlign w:val="center"/>
          </w:tcPr>
          <w:p w14:paraId="5B298CB9" w14:textId="56988E34" w:rsidR="00BB1A02" w:rsidRPr="00FA2127" w:rsidRDefault="00BB1A02" w:rsidP="00BB1A02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Расчетная сумма субсидии (строка 1*40/100)</w:t>
            </w:r>
          </w:p>
        </w:tc>
        <w:tc>
          <w:tcPr>
            <w:tcW w:w="1292" w:type="dxa"/>
            <w:vAlign w:val="center"/>
          </w:tcPr>
          <w:p w14:paraId="64086C32" w14:textId="77777777" w:rsidR="00BB1A02" w:rsidRPr="00FA2127" w:rsidRDefault="00BB1A02" w:rsidP="00BB1A02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6" w:type="dxa"/>
          </w:tcPr>
          <w:p w14:paraId="322BB5F2" w14:textId="77777777" w:rsidR="00BB1A02" w:rsidRPr="00FA2127" w:rsidRDefault="00BB1A02" w:rsidP="00BB1A02">
            <w:pPr>
              <w:autoSpaceDE w:val="0"/>
              <w:autoSpaceDN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BB1A02" w:rsidRPr="00FA2127" w14:paraId="4709FA6B" w14:textId="77777777" w:rsidTr="00BB1A02">
        <w:trPr>
          <w:trHeight w:val="557"/>
        </w:trPr>
        <w:tc>
          <w:tcPr>
            <w:tcW w:w="567" w:type="dxa"/>
          </w:tcPr>
          <w:p w14:paraId="33BC912A" w14:textId="4E0AB1CD" w:rsidR="00BB1A02" w:rsidRPr="00FA2127" w:rsidRDefault="00BB1A02" w:rsidP="00A803C4">
            <w:pPr>
              <w:rPr>
                <w:rFonts w:eastAsia="Times New Roman"/>
                <w:sz w:val="24"/>
                <w:szCs w:val="24"/>
              </w:rPr>
            </w:pPr>
            <w:r w:rsidRPr="00FA2127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93" w:type="dxa"/>
            <w:vAlign w:val="center"/>
          </w:tcPr>
          <w:p w14:paraId="7AA8DF20" w14:textId="1156385A" w:rsidR="00BB1A02" w:rsidRPr="00FA2127" w:rsidRDefault="00BB1A02" w:rsidP="00BB1A02">
            <w:pPr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Результат предоставления субсидии:</w:t>
            </w:r>
          </w:p>
        </w:tc>
        <w:tc>
          <w:tcPr>
            <w:tcW w:w="1292" w:type="dxa"/>
            <w:vAlign w:val="center"/>
          </w:tcPr>
          <w:p w14:paraId="3B84D379" w14:textId="77777777" w:rsidR="00BB1A02" w:rsidRPr="00FA2127" w:rsidRDefault="00BB1A02" w:rsidP="00A803C4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6" w:type="dxa"/>
          </w:tcPr>
          <w:p w14:paraId="71B1A4BE" w14:textId="77777777" w:rsidR="00BB1A02" w:rsidRPr="00FA2127" w:rsidRDefault="00BB1A02" w:rsidP="00C01E11">
            <w:pPr>
              <w:autoSpaceDE w:val="0"/>
              <w:autoSpaceDN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BB1A02" w:rsidRPr="00FA2127" w14:paraId="5F68476E" w14:textId="77777777" w:rsidTr="00BB1A02">
        <w:tc>
          <w:tcPr>
            <w:tcW w:w="567" w:type="dxa"/>
          </w:tcPr>
          <w:p w14:paraId="4B39964D" w14:textId="0564B09F" w:rsidR="00BB1A02" w:rsidRPr="00FA2127" w:rsidRDefault="00BB1A02" w:rsidP="00BB1A02">
            <w:pPr>
              <w:rPr>
                <w:rFonts w:eastAsia="Times New Roman"/>
                <w:sz w:val="24"/>
                <w:szCs w:val="24"/>
              </w:rPr>
            </w:pPr>
            <w:r w:rsidRPr="00FA2127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6393" w:type="dxa"/>
            <w:vAlign w:val="center"/>
          </w:tcPr>
          <w:p w14:paraId="64D8BC33" w14:textId="669F32A5" w:rsidR="00BB1A02" w:rsidRPr="00FA2127" w:rsidRDefault="00BB1A02" w:rsidP="00A803C4">
            <w:pPr>
              <w:ind w:left="567"/>
              <w:rPr>
                <w:rFonts w:eastAsia="Times New Roman"/>
                <w:sz w:val="24"/>
                <w:szCs w:val="24"/>
              </w:rPr>
            </w:pPr>
            <w:r w:rsidRPr="00FA2127">
              <w:rPr>
                <w:rFonts w:eastAsia="Times New Roman"/>
                <w:sz w:val="24"/>
                <w:szCs w:val="24"/>
              </w:rPr>
              <w:t>Плановый темп роста объемов отгруженных товаров собственного производства в текущем году в процентах к предыдущему году</w:t>
            </w:r>
          </w:p>
        </w:tc>
        <w:tc>
          <w:tcPr>
            <w:tcW w:w="1292" w:type="dxa"/>
            <w:vAlign w:val="center"/>
          </w:tcPr>
          <w:p w14:paraId="69B8EEDB" w14:textId="77777777" w:rsidR="00BB1A02" w:rsidRPr="00FA2127" w:rsidRDefault="00BB1A02" w:rsidP="00A803C4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46" w:type="dxa"/>
          </w:tcPr>
          <w:p w14:paraId="76B02AD6" w14:textId="77777777" w:rsidR="00BB1A02" w:rsidRPr="00FA2127" w:rsidRDefault="00BB1A02" w:rsidP="00C01E11">
            <w:pPr>
              <w:autoSpaceDE w:val="0"/>
              <w:autoSpaceDN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BB1A02" w:rsidRPr="00FA2127" w14:paraId="529AB6A5" w14:textId="77777777" w:rsidTr="00BB1A02">
        <w:tc>
          <w:tcPr>
            <w:tcW w:w="567" w:type="dxa"/>
          </w:tcPr>
          <w:p w14:paraId="0EEE22E7" w14:textId="0710F964" w:rsidR="00BB1A02" w:rsidRPr="00FA2127" w:rsidRDefault="00BB1A02" w:rsidP="00747CB7">
            <w:pPr>
              <w:rPr>
                <w:rFonts w:eastAsia="Times New Roman"/>
                <w:sz w:val="24"/>
                <w:szCs w:val="24"/>
              </w:rPr>
            </w:pPr>
            <w:r w:rsidRPr="00FA2127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393" w:type="dxa"/>
            <w:vAlign w:val="center"/>
          </w:tcPr>
          <w:p w14:paraId="3E89322F" w14:textId="7B47DCCA" w:rsidR="00BB1A02" w:rsidRPr="00FA2127" w:rsidRDefault="00BB1A02" w:rsidP="00747CB7">
            <w:pPr>
              <w:rPr>
                <w:rFonts w:eastAsia="Times New Roman"/>
                <w:sz w:val="24"/>
                <w:szCs w:val="24"/>
              </w:rPr>
            </w:pPr>
            <w:r w:rsidRPr="00FA2127">
              <w:rPr>
                <w:rFonts w:eastAsia="Times New Roman"/>
                <w:sz w:val="24"/>
                <w:szCs w:val="24"/>
              </w:rPr>
              <w:t>Показатель, необходимый для достижения результата предоставления субсидии</w:t>
            </w:r>
          </w:p>
        </w:tc>
        <w:tc>
          <w:tcPr>
            <w:tcW w:w="1292" w:type="dxa"/>
            <w:vAlign w:val="center"/>
          </w:tcPr>
          <w:p w14:paraId="30570C24" w14:textId="77777777" w:rsidR="00BB1A02" w:rsidRPr="00FA2127" w:rsidRDefault="00BB1A02" w:rsidP="00A803C4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6" w:type="dxa"/>
          </w:tcPr>
          <w:p w14:paraId="16799D78" w14:textId="77777777" w:rsidR="00BB1A02" w:rsidRPr="00FA2127" w:rsidRDefault="00BB1A02" w:rsidP="00C01E11">
            <w:pPr>
              <w:autoSpaceDE w:val="0"/>
              <w:autoSpaceDN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BB1A02" w:rsidRPr="00FA2127" w14:paraId="50A580F4" w14:textId="77777777" w:rsidTr="00BB1A02">
        <w:tc>
          <w:tcPr>
            <w:tcW w:w="567" w:type="dxa"/>
          </w:tcPr>
          <w:p w14:paraId="687906F2" w14:textId="313C1F09" w:rsidR="00BB1A02" w:rsidRPr="00FA2127" w:rsidRDefault="00BB1A02" w:rsidP="00BB1A02">
            <w:pPr>
              <w:rPr>
                <w:rFonts w:eastAsia="Times New Roman"/>
                <w:sz w:val="24"/>
                <w:szCs w:val="24"/>
              </w:rPr>
            </w:pPr>
            <w:r w:rsidRPr="00FA2127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6393" w:type="dxa"/>
            <w:vAlign w:val="center"/>
          </w:tcPr>
          <w:p w14:paraId="446D7E51" w14:textId="344991A2" w:rsidR="00BB1A02" w:rsidRPr="00FA2127" w:rsidRDefault="00BB1A02" w:rsidP="00A803C4">
            <w:pPr>
              <w:ind w:left="567"/>
              <w:rPr>
                <w:rFonts w:eastAsia="Times New Roman"/>
                <w:sz w:val="24"/>
                <w:szCs w:val="24"/>
              </w:rPr>
            </w:pPr>
            <w:r w:rsidRPr="00FA2127">
              <w:rPr>
                <w:rFonts w:eastAsia="Times New Roman"/>
                <w:sz w:val="24"/>
                <w:szCs w:val="24"/>
              </w:rPr>
              <w:t>Плановый объем отгруженных товаров собственного производства в текущем году</w:t>
            </w:r>
          </w:p>
        </w:tc>
        <w:tc>
          <w:tcPr>
            <w:tcW w:w="1292" w:type="dxa"/>
            <w:vAlign w:val="center"/>
          </w:tcPr>
          <w:p w14:paraId="3793C8F6" w14:textId="77777777" w:rsidR="00BB1A02" w:rsidRPr="00FA2127" w:rsidRDefault="00BB1A02" w:rsidP="00A803C4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6" w:type="dxa"/>
          </w:tcPr>
          <w:p w14:paraId="3B914F8C" w14:textId="77777777" w:rsidR="00BB1A02" w:rsidRPr="00FA2127" w:rsidRDefault="00BB1A02" w:rsidP="00C01E11">
            <w:pPr>
              <w:autoSpaceDE w:val="0"/>
              <w:autoSpaceDN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BB1A02" w:rsidRPr="00FA2127" w14:paraId="413283E0" w14:textId="77777777" w:rsidTr="00BB1A02">
        <w:tc>
          <w:tcPr>
            <w:tcW w:w="567" w:type="dxa"/>
          </w:tcPr>
          <w:p w14:paraId="24A5900A" w14:textId="6A7F6E77" w:rsidR="00BB1A02" w:rsidRPr="00FA2127" w:rsidRDefault="00BB1A02" w:rsidP="00747CB7">
            <w:pPr>
              <w:rPr>
                <w:rFonts w:eastAsia="Times New Roman"/>
                <w:sz w:val="24"/>
                <w:szCs w:val="24"/>
              </w:rPr>
            </w:pPr>
            <w:r w:rsidRPr="00FA2127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393" w:type="dxa"/>
            <w:vAlign w:val="center"/>
          </w:tcPr>
          <w:p w14:paraId="618E1201" w14:textId="060C65AF" w:rsidR="00BB1A02" w:rsidRPr="00FA2127" w:rsidRDefault="00BB1A02" w:rsidP="00747CB7">
            <w:pPr>
              <w:rPr>
                <w:rFonts w:eastAsia="Times New Roman"/>
                <w:sz w:val="24"/>
                <w:szCs w:val="24"/>
              </w:rPr>
            </w:pPr>
            <w:r w:rsidRPr="00FA2127">
              <w:rPr>
                <w:rFonts w:eastAsia="Times New Roman"/>
                <w:sz w:val="24"/>
                <w:szCs w:val="24"/>
              </w:rPr>
              <w:t>Справочно:</w:t>
            </w:r>
          </w:p>
        </w:tc>
        <w:tc>
          <w:tcPr>
            <w:tcW w:w="1292" w:type="dxa"/>
            <w:vAlign w:val="center"/>
          </w:tcPr>
          <w:p w14:paraId="2255ADB8" w14:textId="77777777" w:rsidR="00BB1A02" w:rsidRPr="00FA2127" w:rsidRDefault="00BB1A02" w:rsidP="00A803C4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14:paraId="4BF64143" w14:textId="77777777" w:rsidR="00BB1A02" w:rsidRPr="00FA2127" w:rsidRDefault="00BB1A02" w:rsidP="00C01E11">
            <w:pPr>
              <w:autoSpaceDE w:val="0"/>
              <w:autoSpaceDN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BB1A02" w:rsidRPr="00FA2127" w14:paraId="4C26497C" w14:textId="77777777" w:rsidTr="00BB1A02">
        <w:tc>
          <w:tcPr>
            <w:tcW w:w="567" w:type="dxa"/>
          </w:tcPr>
          <w:p w14:paraId="00D0E488" w14:textId="35BDAF09" w:rsidR="00BB1A02" w:rsidRPr="00FA2127" w:rsidRDefault="00BB1A02" w:rsidP="00747CB7">
            <w:pPr>
              <w:rPr>
                <w:rFonts w:eastAsia="Times New Roman"/>
                <w:sz w:val="24"/>
                <w:szCs w:val="24"/>
              </w:rPr>
            </w:pPr>
            <w:r w:rsidRPr="00FA2127"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6393" w:type="dxa"/>
            <w:vAlign w:val="center"/>
          </w:tcPr>
          <w:p w14:paraId="27E7908A" w14:textId="7E93A293" w:rsidR="00BB1A02" w:rsidRPr="00FA2127" w:rsidRDefault="00BB1A02" w:rsidP="00747CB7">
            <w:pPr>
              <w:rPr>
                <w:rFonts w:eastAsia="Times New Roman"/>
                <w:sz w:val="24"/>
                <w:szCs w:val="24"/>
              </w:rPr>
            </w:pPr>
            <w:r w:rsidRPr="00FA2127">
              <w:rPr>
                <w:rFonts w:eastAsia="Times New Roman"/>
                <w:sz w:val="24"/>
                <w:szCs w:val="24"/>
              </w:rPr>
              <w:t>Объем отгруженных товаров собственного производства в прошлом году</w:t>
            </w:r>
          </w:p>
        </w:tc>
        <w:tc>
          <w:tcPr>
            <w:tcW w:w="1292" w:type="dxa"/>
            <w:vAlign w:val="center"/>
          </w:tcPr>
          <w:p w14:paraId="79A0BD38" w14:textId="6BF6E311" w:rsidR="00BB1A02" w:rsidRPr="00FA2127" w:rsidRDefault="00BB1A02" w:rsidP="00747CB7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46" w:type="dxa"/>
          </w:tcPr>
          <w:p w14:paraId="26880B4D" w14:textId="77777777" w:rsidR="00BB1A02" w:rsidRPr="00FA2127" w:rsidRDefault="00BB1A02" w:rsidP="00747CB7">
            <w:pPr>
              <w:autoSpaceDE w:val="0"/>
              <w:autoSpaceDN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FA56B2" w:rsidRPr="00FA2127" w14:paraId="073C3AB6" w14:textId="77777777" w:rsidTr="00BB1A02">
        <w:tc>
          <w:tcPr>
            <w:tcW w:w="567" w:type="dxa"/>
          </w:tcPr>
          <w:p w14:paraId="04D33760" w14:textId="34AD9ACC" w:rsidR="00FA56B2" w:rsidRPr="00FA2127" w:rsidRDefault="00FA56B2" w:rsidP="00747CB7">
            <w:pPr>
              <w:rPr>
                <w:rFonts w:eastAsia="Times New Roman"/>
                <w:sz w:val="24"/>
                <w:szCs w:val="24"/>
              </w:rPr>
            </w:pPr>
            <w:r w:rsidRPr="00FA2127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393" w:type="dxa"/>
            <w:vAlign w:val="center"/>
          </w:tcPr>
          <w:p w14:paraId="36002043" w14:textId="31FD36AB" w:rsidR="00FA56B2" w:rsidRPr="00FA2127" w:rsidRDefault="00FA56B2" w:rsidP="007151E9">
            <w:pPr>
              <w:rPr>
                <w:rFonts w:eastAsia="Times New Roman"/>
                <w:sz w:val="24"/>
                <w:szCs w:val="24"/>
              </w:rPr>
            </w:pPr>
            <w:r w:rsidRPr="00FA2127">
              <w:rPr>
                <w:rFonts w:eastAsia="Times New Roman"/>
                <w:sz w:val="24"/>
                <w:szCs w:val="24"/>
              </w:rPr>
              <w:t>Регистрационный номер и дата патента</w:t>
            </w:r>
          </w:p>
        </w:tc>
        <w:tc>
          <w:tcPr>
            <w:tcW w:w="1292" w:type="dxa"/>
            <w:vAlign w:val="center"/>
          </w:tcPr>
          <w:p w14:paraId="3DE281A2" w14:textId="42622859" w:rsidR="00FA56B2" w:rsidRPr="00FA2127" w:rsidRDefault="00FA56B2" w:rsidP="00747CB7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6" w:type="dxa"/>
          </w:tcPr>
          <w:p w14:paraId="3593EEC8" w14:textId="77777777" w:rsidR="00FA56B2" w:rsidRPr="00FA2127" w:rsidRDefault="00FA56B2" w:rsidP="00747CB7">
            <w:pPr>
              <w:autoSpaceDE w:val="0"/>
              <w:autoSpaceDN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  <w:tr w:rsidR="00FA56B2" w:rsidRPr="00FA2127" w14:paraId="7F532B35" w14:textId="77777777" w:rsidTr="00BB1A02">
        <w:tc>
          <w:tcPr>
            <w:tcW w:w="567" w:type="dxa"/>
          </w:tcPr>
          <w:p w14:paraId="513A3FCB" w14:textId="38451BC3" w:rsidR="00FA56B2" w:rsidRPr="00FA2127" w:rsidRDefault="00FA56B2" w:rsidP="00747CB7">
            <w:pPr>
              <w:rPr>
                <w:rFonts w:eastAsia="Times New Roman"/>
                <w:sz w:val="24"/>
                <w:szCs w:val="24"/>
              </w:rPr>
            </w:pPr>
            <w:r w:rsidRPr="00FA2127">
              <w:rPr>
                <w:rFonts w:eastAsia="Times New Roman"/>
                <w:sz w:val="24"/>
                <w:szCs w:val="24"/>
              </w:rPr>
              <w:t xml:space="preserve">7. </w:t>
            </w:r>
          </w:p>
        </w:tc>
        <w:tc>
          <w:tcPr>
            <w:tcW w:w="6393" w:type="dxa"/>
            <w:vAlign w:val="center"/>
          </w:tcPr>
          <w:p w14:paraId="42AE303A" w14:textId="7F503084" w:rsidR="00FA56B2" w:rsidRPr="00FA2127" w:rsidRDefault="00FA56B2" w:rsidP="00FA56B2">
            <w:pPr>
              <w:rPr>
                <w:rFonts w:eastAsia="Times New Roman"/>
                <w:sz w:val="24"/>
                <w:szCs w:val="24"/>
              </w:rPr>
            </w:pPr>
            <w:r w:rsidRPr="00FA2127">
              <w:rPr>
                <w:rFonts w:eastAsia="Times New Roman"/>
                <w:sz w:val="24"/>
                <w:szCs w:val="24"/>
              </w:rPr>
              <w:t>Регистрационный номер и дата сертификата соответствия</w:t>
            </w:r>
          </w:p>
        </w:tc>
        <w:tc>
          <w:tcPr>
            <w:tcW w:w="1292" w:type="dxa"/>
            <w:vAlign w:val="center"/>
          </w:tcPr>
          <w:p w14:paraId="2F7D06F9" w14:textId="4AB2A37E" w:rsidR="00FA56B2" w:rsidRPr="00FA2127" w:rsidRDefault="00FA56B2" w:rsidP="00747CB7">
            <w:pPr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A2127">
              <w:rPr>
                <w:rFonts w:eastAsia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46" w:type="dxa"/>
          </w:tcPr>
          <w:p w14:paraId="6A81597E" w14:textId="77777777" w:rsidR="00FA56B2" w:rsidRPr="00FA2127" w:rsidRDefault="00FA56B2" w:rsidP="00747CB7">
            <w:pPr>
              <w:autoSpaceDE w:val="0"/>
              <w:autoSpaceDN w:val="0"/>
              <w:rPr>
                <w:rFonts w:eastAsia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7850FB56" w14:textId="77777777" w:rsidR="00C01E11" w:rsidRPr="00FA2127" w:rsidRDefault="00C01E11" w:rsidP="00C01E11">
      <w:pPr>
        <w:autoSpaceDE w:val="0"/>
        <w:autoSpaceDN w:val="0"/>
        <w:ind w:firstLine="709"/>
        <w:rPr>
          <w:rFonts w:eastAsia="Times New Roman"/>
          <w:lang w:eastAsia="ru-RU"/>
        </w:rPr>
      </w:pPr>
    </w:p>
    <w:p w14:paraId="55C70542" w14:textId="77777777" w:rsidR="00C01E11" w:rsidRPr="00FA2127" w:rsidRDefault="00C01E11" w:rsidP="00C01E11">
      <w:pPr>
        <w:autoSpaceDE w:val="0"/>
        <w:autoSpaceDN w:val="0"/>
        <w:ind w:firstLine="709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Подтверждаю, что ____________________________________________</w:t>
      </w:r>
      <w:r w:rsidR="00B47298" w:rsidRPr="00FA2127">
        <w:rPr>
          <w:rFonts w:eastAsia="Times New Roman"/>
          <w:lang w:eastAsia="ru-RU"/>
        </w:rPr>
        <w:t>__</w:t>
      </w:r>
      <w:r w:rsidRPr="00FA2127">
        <w:rPr>
          <w:rFonts w:eastAsia="Times New Roman"/>
          <w:lang w:eastAsia="ru-RU"/>
        </w:rPr>
        <w:t>_</w:t>
      </w:r>
    </w:p>
    <w:p w14:paraId="4F2187EC" w14:textId="77777777" w:rsidR="00C01E11" w:rsidRPr="00FA2127" w:rsidRDefault="00C01E11" w:rsidP="00C01E11">
      <w:pPr>
        <w:autoSpaceDE w:val="0"/>
        <w:autoSpaceDN w:val="0"/>
        <w:ind w:firstLine="2410"/>
        <w:jc w:val="center"/>
        <w:rPr>
          <w:rFonts w:eastAsia="Times New Roman"/>
          <w:sz w:val="24"/>
          <w:szCs w:val="24"/>
          <w:lang w:eastAsia="ru-RU"/>
        </w:rPr>
      </w:pPr>
      <w:r w:rsidRPr="00FA2127">
        <w:rPr>
          <w:rFonts w:eastAsia="Times New Roman"/>
          <w:sz w:val="24"/>
          <w:szCs w:val="24"/>
          <w:lang w:eastAsia="ru-RU"/>
        </w:rPr>
        <w:t xml:space="preserve">               (наименование</w:t>
      </w:r>
      <w:r w:rsidR="002924B6" w:rsidRPr="00FA2127">
        <w:rPr>
          <w:rFonts w:eastAsia="Times New Roman"/>
          <w:sz w:val="24"/>
          <w:szCs w:val="24"/>
          <w:lang w:eastAsia="ru-RU"/>
        </w:rPr>
        <w:t xml:space="preserve"> </w:t>
      </w:r>
      <w:r w:rsidR="0052321B" w:rsidRPr="00FA2127">
        <w:rPr>
          <w:rFonts w:eastAsia="Times New Roman"/>
          <w:sz w:val="24"/>
          <w:szCs w:val="24"/>
          <w:lang w:eastAsia="ru-RU"/>
        </w:rPr>
        <w:t>з</w:t>
      </w:r>
      <w:r w:rsidR="002924B6" w:rsidRPr="00FA2127">
        <w:rPr>
          <w:rFonts w:eastAsia="Times New Roman"/>
          <w:sz w:val="24"/>
          <w:szCs w:val="24"/>
          <w:lang w:eastAsia="ru-RU"/>
        </w:rPr>
        <w:t>аявителя</w:t>
      </w:r>
      <w:r w:rsidRPr="00FA2127">
        <w:rPr>
          <w:rFonts w:eastAsia="Times New Roman"/>
          <w:sz w:val="24"/>
          <w:szCs w:val="24"/>
          <w:lang w:eastAsia="ru-RU"/>
        </w:rPr>
        <w:t>)</w:t>
      </w:r>
    </w:p>
    <w:p w14:paraId="5468457F" w14:textId="77777777" w:rsidR="00C01E11" w:rsidRPr="00FA2127" w:rsidRDefault="00C01E11" w:rsidP="00C01E11">
      <w:pPr>
        <w:autoSpaceDE w:val="0"/>
        <w:autoSpaceDN w:val="0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 xml:space="preserve">по состоянию на «___» _______ 20 __ года: </w:t>
      </w:r>
    </w:p>
    <w:p w14:paraId="3F3EEE08" w14:textId="77777777" w:rsidR="00C01E11" w:rsidRPr="00FA2127" w:rsidRDefault="00C01E11" w:rsidP="00C01E11">
      <w:pPr>
        <w:autoSpaceDE w:val="0"/>
        <w:autoSpaceDN w:val="0"/>
        <w:ind w:firstLine="709"/>
        <w:jc w:val="both"/>
        <w:rPr>
          <w:rFonts w:eastAsia="Times New Roman"/>
        </w:rPr>
      </w:pPr>
      <w:r w:rsidRPr="00FA2127">
        <w:rPr>
          <w:rFonts w:eastAsia="Times New Roman"/>
        </w:rPr>
        <w:t xml:space="preserve">соответствует требованиям, установленным пунктом </w:t>
      </w:r>
      <w:r w:rsidR="00B47298" w:rsidRPr="00FA2127">
        <w:rPr>
          <w:rFonts w:eastAsia="Times New Roman"/>
        </w:rPr>
        <w:t>10</w:t>
      </w:r>
      <w:r w:rsidRPr="00FA2127">
        <w:rPr>
          <w:rFonts w:eastAsia="Times New Roman"/>
        </w:rPr>
        <w:t xml:space="preserve"> Положения;</w:t>
      </w:r>
    </w:p>
    <w:p w14:paraId="6C3E7B06" w14:textId="77777777" w:rsidR="00B47298" w:rsidRPr="00FA2127" w:rsidRDefault="00B47298" w:rsidP="00C01E11">
      <w:pPr>
        <w:autoSpaceDE w:val="0"/>
        <w:autoSpaceDN w:val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FA2127">
        <w:rPr>
          <w:rFonts w:eastAsia="Times New Roman"/>
        </w:rPr>
        <w:t>не имеет просроченную задолженность по выплате заработной платы;</w:t>
      </w:r>
    </w:p>
    <w:p w14:paraId="629C9D2C" w14:textId="5AED24B1" w:rsidR="008A1563" w:rsidRPr="00FA2127" w:rsidRDefault="00C01E11" w:rsidP="00396E86">
      <w:pPr>
        <w:autoSpaceDE w:val="0"/>
        <w:autoSpaceDN w:val="0"/>
        <w:jc w:val="both"/>
        <w:rPr>
          <w:rFonts w:eastAsia="Times New Roman"/>
        </w:rPr>
      </w:pPr>
      <w:r w:rsidRPr="00FA2127">
        <w:rPr>
          <w:rFonts w:eastAsia="Times New Roman"/>
        </w:rPr>
        <w:tab/>
        <w:t>Выражаю согласие</w:t>
      </w:r>
      <w:r w:rsidR="008A1563" w:rsidRPr="00FA2127">
        <w:rPr>
          <w:rFonts w:eastAsia="Times New Roman"/>
        </w:rPr>
        <w:t>:</w:t>
      </w:r>
    </w:p>
    <w:p w14:paraId="2D469C51" w14:textId="77777777" w:rsidR="008A1563" w:rsidRPr="00FA2127" w:rsidRDefault="00C01E11" w:rsidP="00C01E11">
      <w:pPr>
        <w:autoSpaceDE w:val="0"/>
        <w:autoSpaceDN w:val="0"/>
        <w:ind w:firstLine="709"/>
        <w:jc w:val="both"/>
        <w:rPr>
          <w:rFonts w:eastAsia="Times New Roman"/>
          <w:lang w:eastAsia="ru-RU"/>
        </w:rPr>
      </w:pPr>
      <w:r w:rsidRPr="00FA2127">
        <w:rPr>
          <w:rFonts w:eastAsia="Times New Roman"/>
        </w:rPr>
        <w:lastRenderedPageBreak/>
        <w:t>на проведение Министерством промышленности и торговли Удмуртской Республики, Министерством финансов Удмуртской Республики, Государственным контрольным комитетом Удмуртской Республики</w:t>
      </w:r>
      <w:r w:rsidRPr="00FA2127">
        <w:rPr>
          <w:rFonts w:eastAsia="Times New Roman"/>
          <w:lang w:eastAsia="ru-RU"/>
        </w:rPr>
        <w:t xml:space="preserve"> проверок соблюдения условий, целей и </w:t>
      </w:r>
      <w:r w:rsidR="008A1563" w:rsidRPr="00FA2127">
        <w:rPr>
          <w:rFonts w:eastAsia="Times New Roman"/>
          <w:lang w:eastAsia="ru-RU"/>
        </w:rPr>
        <w:t>порядка предоставления субсидии;</w:t>
      </w:r>
    </w:p>
    <w:p w14:paraId="08E7A885" w14:textId="77777777" w:rsidR="00C01E11" w:rsidRPr="00FA2127" w:rsidRDefault="00C01E11" w:rsidP="00C01E11">
      <w:pPr>
        <w:autoSpaceDE w:val="0"/>
        <w:autoSpaceDN w:val="0"/>
        <w:ind w:firstLine="709"/>
        <w:jc w:val="both"/>
        <w:rPr>
          <w:rFonts w:eastAsia="Times New Roman"/>
        </w:rPr>
      </w:pPr>
      <w:r w:rsidRPr="00FA2127">
        <w:rPr>
          <w:rFonts w:eastAsia="Times New Roman"/>
          <w:lang w:eastAsia="ru-RU"/>
        </w:rPr>
        <w:t>на публикацию (размещение) в информационно-телекоммуникационной сети «Интернет» информации о ___________________________________</w:t>
      </w:r>
      <w:r w:rsidR="008A1563" w:rsidRPr="00FA2127">
        <w:rPr>
          <w:rFonts w:eastAsia="Times New Roman"/>
          <w:lang w:eastAsia="ru-RU"/>
        </w:rPr>
        <w:t>___</w:t>
      </w:r>
      <w:r w:rsidRPr="00FA2127">
        <w:rPr>
          <w:rFonts w:eastAsia="Times New Roman"/>
          <w:lang w:eastAsia="ru-RU"/>
        </w:rPr>
        <w:t>_,</w:t>
      </w:r>
    </w:p>
    <w:p w14:paraId="3A38A8AB" w14:textId="77777777" w:rsidR="00C01E11" w:rsidRPr="00FA2127" w:rsidRDefault="008A1563" w:rsidP="00C01E11">
      <w:pPr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  <w:r w:rsidRPr="00FA2127">
        <w:rPr>
          <w:rFonts w:eastAsia="Times New Roman"/>
          <w:sz w:val="24"/>
          <w:szCs w:val="24"/>
          <w:lang w:eastAsia="ru-RU"/>
        </w:rPr>
        <w:t xml:space="preserve">                                                          </w:t>
      </w:r>
      <w:r w:rsidR="00C01E11" w:rsidRPr="00FA2127">
        <w:rPr>
          <w:rFonts w:eastAsia="Times New Roman"/>
          <w:sz w:val="24"/>
          <w:szCs w:val="24"/>
          <w:lang w:eastAsia="ru-RU"/>
        </w:rPr>
        <w:t>(наименование</w:t>
      </w:r>
      <w:r w:rsidR="0052321B" w:rsidRPr="00FA2127">
        <w:rPr>
          <w:rFonts w:eastAsia="Times New Roman"/>
          <w:sz w:val="24"/>
          <w:szCs w:val="24"/>
          <w:lang w:eastAsia="ru-RU"/>
        </w:rPr>
        <w:t xml:space="preserve"> заявителя</w:t>
      </w:r>
      <w:r w:rsidR="00C01E11" w:rsidRPr="00FA2127">
        <w:rPr>
          <w:rFonts w:eastAsia="Times New Roman"/>
          <w:sz w:val="24"/>
          <w:szCs w:val="24"/>
          <w:lang w:eastAsia="ru-RU"/>
        </w:rPr>
        <w:t>)</w:t>
      </w:r>
    </w:p>
    <w:p w14:paraId="2AAB845C" w14:textId="77777777" w:rsidR="00C01E11" w:rsidRPr="00FA2127" w:rsidRDefault="00C01E11" w:rsidP="008A1563">
      <w:pPr>
        <w:autoSpaceDE w:val="0"/>
        <w:autoSpaceDN w:val="0"/>
        <w:jc w:val="both"/>
        <w:rPr>
          <w:rFonts w:eastAsia="Times New Roman"/>
          <w:lang w:eastAsia="ru-RU"/>
        </w:rPr>
      </w:pPr>
      <w:r w:rsidRPr="00FA2127">
        <w:rPr>
          <w:rFonts w:eastAsia="Times New Roman"/>
        </w:rPr>
        <w:t>в том числе связанной с проводимым отбором</w:t>
      </w:r>
      <w:r w:rsidRPr="00FA2127">
        <w:rPr>
          <w:rFonts w:eastAsia="Times New Roman"/>
          <w:lang w:eastAsia="ru-RU"/>
        </w:rPr>
        <w:t>, и о настоящей заявке.</w:t>
      </w:r>
    </w:p>
    <w:p w14:paraId="110187E7" w14:textId="77777777" w:rsidR="00C01E11" w:rsidRPr="00FA2127" w:rsidRDefault="00C01E11" w:rsidP="00C01E11">
      <w:pPr>
        <w:autoSpaceDE w:val="0"/>
        <w:autoSpaceDN w:val="0"/>
        <w:jc w:val="both"/>
        <w:rPr>
          <w:rFonts w:eastAsia="Times New Roman"/>
          <w:sz w:val="25"/>
          <w:szCs w:val="25"/>
          <w:lang w:eastAsia="ru-RU"/>
        </w:rPr>
      </w:pPr>
      <w:r w:rsidRPr="00FA2127">
        <w:rPr>
          <w:rFonts w:eastAsia="Times New Roman"/>
          <w:lang w:eastAsia="ru-RU"/>
        </w:rPr>
        <w:tab/>
      </w:r>
    </w:p>
    <w:p w14:paraId="02C77187" w14:textId="77777777" w:rsidR="00C01E11" w:rsidRPr="00FA2127" w:rsidRDefault="00C01E11" w:rsidP="00C01E11">
      <w:pPr>
        <w:autoSpaceDE w:val="0"/>
        <w:autoSpaceDN w:val="0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Приложения:</w:t>
      </w:r>
    </w:p>
    <w:p w14:paraId="385AFBE5" w14:textId="77777777" w:rsidR="00C01E11" w:rsidRPr="00FA2127" w:rsidRDefault="00C01E11" w:rsidP="00C01E11">
      <w:pPr>
        <w:autoSpaceDE w:val="0"/>
        <w:autoSpaceDN w:val="0"/>
        <w:ind w:left="720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1.</w:t>
      </w:r>
    </w:p>
    <w:p w14:paraId="157E4E59" w14:textId="77777777" w:rsidR="00C01E11" w:rsidRPr="00FA2127" w:rsidRDefault="00C01E11" w:rsidP="00C01E11">
      <w:pPr>
        <w:autoSpaceDE w:val="0"/>
        <w:autoSpaceDN w:val="0"/>
        <w:ind w:left="720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 xml:space="preserve">2. </w:t>
      </w:r>
    </w:p>
    <w:p w14:paraId="299061C2" w14:textId="77777777" w:rsidR="00C01E11" w:rsidRPr="00FA2127" w:rsidRDefault="00C01E11" w:rsidP="00C01E11">
      <w:pPr>
        <w:autoSpaceDE w:val="0"/>
        <w:autoSpaceDN w:val="0"/>
        <w:ind w:left="720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 xml:space="preserve">3. </w:t>
      </w:r>
    </w:p>
    <w:p w14:paraId="23031683" w14:textId="77777777" w:rsidR="0008654C" w:rsidRPr="00FA2127" w:rsidRDefault="0008654C" w:rsidP="00C01E11">
      <w:pPr>
        <w:autoSpaceDE w:val="0"/>
        <w:autoSpaceDN w:val="0"/>
        <w:ind w:left="720"/>
        <w:rPr>
          <w:rFonts w:eastAsia="Times New Roman"/>
          <w:lang w:eastAsia="ru-RU"/>
        </w:rPr>
      </w:pPr>
    </w:p>
    <w:p w14:paraId="48835A8F" w14:textId="77777777" w:rsidR="0008654C" w:rsidRPr="00FA2127" w:rsidRDefault="0008654C" w:rsidP="00C01E11">
      <w:pPr>
        <w:autoSpaceDE w:val="0"/>
        <w:autoSpaceDN w:val="0"/>
        <w:ind w:left="720"/>
        <w:rPr>
          <w:rFonts w:eastAsia="Times New Roman"/>
          <w:lang w:eastAsia="ru-RU"/>
        </w:rPr>
      </w:pPr>
    </w:p>
    <w:p w14:paraId="7235F7EA" w14:textId="77777777" w:rsidR="00C17CA1" w:rsidRPr="00FA2127" w:rsidRDefault="00C17CA1" w:rsidP="00C17CA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FA2127">
        <w:rPr>
          <w:rFonts w:eastAsiaTheme="minorHAnsi"/>
        </w:rPr>
        <w:t>Заявитель</w:t>
      </w:r>
    </w:p>
    <w:p w14:paraId="1B74AF4A" w14:textId="77777777" w:rsidR="00C17CA1" w:rsidRPr="00FA2127" w:rsidRDefault="00C17CA1" w:rsidP="00C17CA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66757748" w14:textId="77777777" w:rsidR="00C17CA1" w:rsidRPr="00FA2127" w:rsidRDefault="00C17CA1" w:rsidP="00C17CA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FA2127">
        <w:rPr>
          <w:rFonts w:eastAsiaTheme="minorHAnsi"/>
        </w:rPr>
        <w:t>_________________       ___________________       ____________________</w:t>
      </w:r>
    </w:p>
    <w:p w14:paraId="436DF759" w14:textId="77777777" w:rsidR="00C17CA1" w:rsidRPr="00FA2127" w:rsidRDefault="00C17CA1" w:rsidP="00C17CA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FA2127">
        <w:rPr>
          <w:rFonts w:eastAsiaTheme="minorHAnsi"/>
        </w:rPr>
        <w:t xml:space="preserve">      (должность)                         (подпись)                    (расшифровка подписи)</w:t>
      </w:r>
    </w:p>
    <w:p w14:paraId="6CB6E446" w14:textId="77777777" w:rsidR="00C17CA1" w:rsidRPr="00FA2127" w:rsidRDefault="00C17CA1" w:rsidP="00C17CA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3F60548E" w14:textId="77777777" w:rsidR="00C17CA1" w:rsidRPr="00FA2127" w:rsidRDefault="00C17CA1" w:rsidP="00C17CA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6D98A0A1" w14:textId="77777777" w:rsidR="00C17CA1" w:rsidRPr="00FA2127" w:rsidRDefault="00C17CA1" w:rsidP="00C17CA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FA2127">
        <w:rPr>
          <w:rFonts w:eastAsiaTheme="minorHAnsi"/>
        </w:rPr>
        <w:t xml:space="preserve">                                                                  М.П.</w:t>
      </w:r>
    </w:p>
    <w:p w14:paraId="1357208D" w14:textId="77777777" w:rsidR="00C17CA1" w:rsidRPr="00FA2127" w:rsidRDefault="00C17CA1" w:rsidP="00C17CA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10886F9B" w14:textId="77777777" w:rsidR="00C17CA1" w:rsidRPr="00FA2127" w:rsidRDefault="00C17CA1" w:rsidP="00C17CA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FA2127">
        <w:rPr>
          <w:rFonts w:eastAsiaTheme="minorHAnsi"/>
        </w:rPr>
        <w:t>«__» _______________ 20__ г.</w:t>
      </w:r>
    </w:p>
    <w:p w14:paraId="5D2E517E" w14:textId="77777777" w:rsidR="00C01E11" w:rsidRPr="00FA2127" w:rsidRDefault="00C01E11" w:rsidP="00B46CA4">
      <w:pPr>
        <w:autoSpaceDE w:val="0"/>
        <w:autoSpaceDN w:val="0"/>
        <w:ind w:left="720"/>
        <w:rPr>
          <w:rFonts w:eastAsia="Times New Roman"/>
          <w:lang w:eastAsia="ru-RU"/>
        </w:rPr>
      </w:pPr>
    </w:p>
    <w:p w14:paraId="54F933DA" w14:textId="77777777" w:rsidR="00C01E11" w:rsidRPr="00FA2127" w:rsidRDefault="00C01E11" w:rsidP="00B46CA4">
      <w:pPr>
        <w:spacing w:line="360" w:lineRule="auto"/>
        <w:rPr>
          <w:rFonts w:eastAsia="Times New Roman"/>
          <w:lang w:eastAsia="ru-RU"/>
        </w:rPr>
      </w:pPr>
    </w:p>
    <w:p w14:paraId="77470D4E" w14:textId="77777777" w:rsidR="00C01E11" w:rsidRPr="00FA2127" w:rsidRDefault="00C01E11" w:rsidP="00C01E11">
      <w:pPr>
        <w:spacing w:line="360" w:lineRule="auto"/>
        <w:jc w:val="center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__________</w:t>
      </w:r>
    </w:p>
    <w:p w14:paraId="7BD664BD" w14:textId="77777777" w:rsidR="00C01E11" w:rsidRPr="00FA2127" w:rsidRDefault="00C01E11" w:rsidP="00F10B56">
      <w:pPr>
        <w:ind w:left="4536"/>
        <w:contextualSpacing/>
        <w:jc w:val="center"/>
        <w:rPr>
          <w:sz w:val="27"/>
          <w:szCs w:val="27"/>
        </w:rPr>
      </w:pPr>
    </w:p>
    <w:p w14:paraId="6AE3AD27" w14:textId="77777777" w:rsidR="00C01E11" w:rsidRPr="00FA2127" w:rsidRDefault="00C01E11" w:rsidP="00F10B56">
      <w:pPr>
        <w:ind w:left="4536"/>
        <w:contextualSpacing/>
        <w:jc w:val="center"/>
        <w:rPr>
          <w:sz w:val="27"/>
          <w:szCs w:val="27"/>
        </w:rPr>
      </w:pPr>
    </w:p>
    <w:p w14:paraId="3B76B32B" w14:textId="77777777" w:rsidR="00A803C4" w:rsidRPr="00FA2127" w:rsidRDefault="00A803C4" w:rsidP="00F10B56">
      <w:pPr>
        <w:ind w:left="4536"/>
        <w:contextualSpacing/>
        <w:jc w:val="center"/>
        <w:rPr>
          <w:sz w:val="27"/>
          <w:szCs w:val="27"/>
        </w:rPr>
      </w:pPr>
    </w:p>
    <w:p w14:paraId="53C45827" w14:textId="77777777" w:rsidR="00A803C4" w:rsidRPr="00FA2127" w:rsidRDefault="00A803C4" w:rsidP="00F10B56">
      <w:pPr>
        <w:ind w:left="4536"/>
        <w:contextualSpacing/>
        <w:jc w:val="center"/>
        <w:rPr>
          <w:sz w:val="27"/>
          <w:szCs w:val="27"/>
        </w:rPr>
      </w:pPr>
    </w:p>
    <w:p w14:paraId="2E76C0B6" w14:textId="77777777" w:rsidR="00A803C4" w:rsidRPr="00FA2127" w:rsidRDefault="00A803C4" w:rsidP="00F10B56">
      <w:pPr>
        <w:ind w:left="4536"/>
        <w:contextualSpacing/>
        <w:jc w:val="center"/>
        <w:rPr>
          <w:sz w:val="27"/>
          <w:szCs w:val="27"/>
        </w:rPr>
      </w:pPr>
    </w:p>
    <w:p w14:paraId="1CCBD937" w14:textId="77777777" w:rsidR="00A803C4" w:rsidRPr="00FA2127" w:rsidRDefault="00A803C4" w:rsidP="00F10B56">
      <w:pPr>
        <w:ind w:left="4536"/>
        <w:contextualSpacing/>
        <w:jc w:val="center"/>
        <w:rPr>
          <w:sz w:val="27"/>
          <w:szCs w:val="27"/>
        </w:rPr>
      </w:pPr>
    </w:p>
    <w:p w14:paraId="5358D750" w14:textId="77777777" w:rsidR="00A803C4" w:rsidRPr="00FA2127" w:rsidRDefault="00A803C4" w:rsidP="00F10B56">
      <w:pPr>
        <w:ind w:left="4536"/>
        <w:contextualSpacing/>
        <w:jc w:val="center"/>
        <w:rPr>
          <w:sz w:val="27"/>
          <w:szCs w:val="27"/>
        </w:rPr>
      </w:pPr>
    </w:p>
    <w:p w14:paraId="12490B15" w14:textId="77777777" w:rsidR="00A803C4" w:rsidRPr="00FA2127" w:rsidRDefault="00A803C4" w:rsidP="00F10B56">
      <w:pPr>
        <w:ind w:left="4536"/>
        <w:contextualSpacing/>
        <w:jc w:val="center"/>
        <w:rPr>
          <w:sz w:val="27"/>
          <w:szCs w:val="27"/>
        </w:rPr>
      </w:pPr>
    </w:p>
    <w:p w14:paraId="173AD124" w14:textId="77777777" w:rsidR="00A803C4" w:rsidRPr="00FA2127" w:rsidRDefault="00A803C4" w:rsidP="00F10B56">
      <w:pPr>
        <w:ind w:left="4536"/>
        <w:contextualSpacing/>
        <w:jc w:val="center"/>
        <w:rPr>
          <w:sz w:val="27"/>
          <w:szCs w:val="27"/>
        </w:rPr>
      </w:pPr>
    </w:p>
    <w:p w14:paraId="46760182" w14:textId="77777777" w:rsidR="00A803C4" w:rsidRPr="00FA2127" w:rsidRDefault="00A803C4" w:rsidP="00F10B56">
      <w:pPr>
        <w:ind w:left="4536"/>
        <w:contextualSpacing/>
        <w:jc w:val="center"/>
        <w:rPr>
          <w:sz w:val="27"/>
          <w:szCs w:val="27"/>
        </w:rPr>
      </w:pPr>
    </w:p>
    <w:p w14:paraId="3824B13E" w14:textId="77777777" w:rsidR="00A803C4" w:rsidRPr="00FA2127" w:rsidRDefault="00A803C4" w:rsidP="00F10B56">
      <w:pPr>
        <w:ind w:left="4536"/>
        <w:contextualSpacing/>
        <w:jc w:val="center"/>
        <w:rPr>
          <w:sz w:val="27"/>
          <w:szCs w:val="27"/>
        </w:rPr>
      </w:pPr>
    </w:p>
    <w:p w14:paraId="72B06944" w14:textId="77777777" w:rsidR="00A803C4" w:rsidRPr="00FA2127" w:rsidRDefault="00A803C4" w:rsidP="00F10B56">
      <w:pPr>
        <w:ind w:left="4536"/>
        <w:contextualSpacing/>
        <w:jc w:val="center"/>
        <w:rPr>
          <w:sz w:val="27"/>
          <w:szCs w:val="27"/>
        </w:rPr>
      </w:pPr>
    </w:p>
    <w:p w14:paraId="74C35C6C" w14:textId="77777777" w:rsidR="00A803C4" w:rsidRPr="00FA2127" w:rsidRDefault="00A803C4" w:rsidP="00F10B56">
      <w:pPr>
        <w:ind w:left="4536"/>
        <w:contextualSpacing/>
        <w:jc w:val="center"/>
        <w:rPr>
          <w:sz w:val="27"/>
          <w:szCs w:val="27"/>
        </w:rPr>
      </w:pPr>
    </w:p>
    <w:p w14:paraId="05BD8BDB" w14:textId="77777777" w:rsidR="00AF3B2A" w:rsidRPr="00FA2127" w:rsidRDefault="00AF3B2A" w:rsidP="00F10B56">
      <w:pPr>
        <w:ind w:left="4536"/>
        <w:contextualSpacing/>
        <w:jc w:val="center"/>
        <w:rPr>
          <w:sz w:val="27"/>
          <w:szCs w:val="27"/>
        </w:rPr>
      </w:pPr>
      <w:r w:rsidRPr="00FA2127">
        <w:rPr>
          <w:sz w:val="27"/>
          <w:szCs w:val="27"/>
        </w:rPr>
        <w:br w:type="page"/>
      </w:r>
    </w:p>
    <w:p w14:paraId="53AB0455" w14:textId="77777777" w:rsidR="00AF3B2A" w:rsidRPr="00FA2127" w:rsidRDefault="00AF3B2A" w:rsidP="00F10B56">
      <w:pPr>
        <w:ind w:left="4536"/>
        <w:contextualSpacing/>
        <w:jc w:val="center"/>
        <w:rPr>
          <w:sz w:val="27"/>
          <w:szCs w:val="27"/>
        </w:rPr>
        <w:sectPr w:rsidR="00AF3B2A" w:rsidRPr="00FA2127" w:rsidSect="008B6372">
          <w:type w:val="continuous"/>
          <w:pgSz w:w="11906" w:h="16838" w:code="9"/>
          <w:pgMar w:top="1134" w:right="567" w:bottom="1134" w:left="1701" w:header="567" w:footer="567" w:gutter="0"/>
          <w:cols w:space="708"/>
          <w:titlePg/>
          <w:docGrid w:linePitch="381"/>
        </w:sectPr>
      </w:pPr>
    </w:p>
    <w:p w14:paraId="62D21E6C" w14:textId="77777777" w:rsidR="0008654C" w:rsidRPr="00FA2127" w:rsidRDefault="0008654C" w:rsidP="0008654C">
      <w:pPr>
        <w:ind w:left="4253"/>
        <w:jc w:val="center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lastRenderedPageBreak/>
        <w:t>Приложение 2</w:t>
      </w:r>
    </w:p>
    <w:p w14:paraId="31E60481" w14:textId="77777777" w:rsidR="0008654C" w:rsidRPr="00FA2127" w:rsidRDefault="0008654C" w:rsidP="0008654C">
      <w:pPr>
        <w:ind w:left="4253"/>
        <w:jc w:val="center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 xml:space="preserve">к Положению о порядке </w:t>
      </w:r>
    </w:p>
    <w:p w14:paraId="60479896" w14:textId="77777777" w:rsidR="0008654C" w:rsidRPr="00FA2127" w:rsidRDefault="0008654C" w:rsidP="0008654C">
      <w:pPr>
        <w:ind w:left="4253"/>
        <w:jc w:val="center"/>
        <w:rPr>
          <w:rFonts w:eastAsia="Times New Roman"/>
          <w:lang w:eastAsia="ru-RU"/>
        </w:rPr>
      </w:pPr>
      <w:r w:rsidRPr="00FA2127">
        <w:rPr>
          <w:rFonts w:eastAsia="Times New Roman"/>
          <w:lang w:eastAsia="ru-RU"/>
        </w:rPr>
        <w:t>предоставления субсидий на возмещение части затрат на проведение научно-исследовательских, опытно-конструкторских и технологических работ</w:t>
      </w:r>
    </w:p>
    <w:p w14:paraId="35B59686" w14:textId="77777777" w:rsidR="0008654C" w:rsidRPr="00FA2127" w:rsidRDefault="0008654C" w:rsidP="0008654C">
      <w:pPr>
        <w:ind w:left="4253"/>
        <w:jc w:val="center"/>
        <w:rPr>
          <w:rFonts w:eastAsia="Times New Roman"/>
          <w:lang w:eastAsia="ru-RU"/>
        </w:rPr>
      </w:pPr>
    </w:p>
    <w:p w14:paraId="125C58F7" w14:textId="77777777" w:rsidR="0008654C" w:rsidRPr="00FA2127" w:rsidRDefault="0008654C" w:rsidP="0008654C">
      <w:pPr>
        <w:ind w:left="4253"/>
        <w:jc w:val="center"/>
        <w:rPr>
          <w:rFonts w:eastAsia="Times New Roman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</w:tblGrid>
      <w:tr w:rsidR="0008654C" w:rsidRPr="00FA2127" w14:paraId="6986D262" w14:textId="77777777" w:rsidTr="008C4E8E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14:paraId="7BCDBDBD" w14:textId="77777777" w:rsidR="0008654C" w:rsidRPr="00FA2127" w:rsidRDefault="0008654C" w:rsidP="008C4E8E">
            <w:pPr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FA2127">
              <w:rPr>
                <w:rFonts w:eastAsia="Times New Roman"/>
                <w:lang w:eastAsia="ru-RU"/>
              </w:rPr>
              <w:t>Оформляется на бланке заявителя</w:t>
            </w:r>
          </w:p>
          <w:p w14:paraId="1EF4FCD7" w14:textId="77777777" w:rsidR="0008654C" w:rsidRPr="00FA2127" w:rsidRDefault="0008654C" w:rsidP="008C4E8E">
            <w:pPr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FA2127">
              <w:rPr>
                <w:rFonts w:eastAsia="Times New Roman"/>
                <w:lang w:eastAsia="ru-RU"/>
              </w:rPr>
              <w:t>(при наличии)</w:t>
            </w:r>
          </w:p>
          <w:p w14:paraId="37947D47" w14:textId="77777777" w:rsidR="0008654C" w:rsidRPr="00FA2127" w:rsidRDefault="0008654C" w:rsidP="008C4E8E">
            <w:pPr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</w:p>
          <w:p w14:paraId="5696D6F9" w14:textId="77777777" w:rsidR="0008654C" w:rsidRPr="00FA2127" w:rsidRDefault="0008654C" w:rsidP="008C4E8E">
            <w:pPr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FA2127">
              <w:rPr>
                <w:rFonts w:eastAsia="Times New Roman"/>
                <w:lang w:eastAsia="ru-RU"/>
              </w:rPr>
              <w:t>В Министерство промышленности</w:t>
            </w:r>
          </w:p>
          <w:p w14:paraId="73C1E18D" w14:textId="77777777" w:rsidR="0008654C" w:rsidRPr="00FA2127" w:rsidRDefault="0008654C" w:rsidP="008C4E8E">
            <w:pPr>
              <w:autoSpaceDE w:val="0"/>
              <w:autoSpaceDN w:val="0"/>
              <w:jc w:val="center"/>
              <w:rPr>
                <w:rFonts w:eastAsia="Times New Roman"/>
                <w:lang w:eastAsia="ru-RU"/>
              </w:rPr>
            </w:pPr>
            <w:r w:rsidRPr="00FA2127">
              <w:rPr>
                <w:rFonts w:eastAsia="Times New Roman"/>
                <w:lang w:eastAsia="ru-RU"/>
              </w:rPr>
              <w:t>и торговли Удмуртской Республики</w:t>
            </w:r>
          </w:p>
          <w:p w14:paraId="6FF6C8EB" w14:textId="77777777" w:rsidR="0008654C" w:rsidRPr="00FA2127" w:rsidRDefault="0008654C" w:rsidP="008C4E8E">
            <w:pPr>
              <w:autoSpaceDE w:val="0"/>
              <w:autoSpaceDN w:val="0"/>
              <w:jc w:val="center"/>
              <w:rPr>
                <w:rFonts w:eastAsia="Times New Roman"/>
                <w:sz w:val="25"/>
                <w:szCs w:val="25"/>
                <w:lang w:eastAsia="ru-RU"/>
              </w:rPr>
            </w:pPr>
          </w:p>
        </w:tc>
      </w:tr>
    </w:tbl>
    <w:p w14:paraId="7441F2E8" w14:textId="77777777" w:rsidR="0008654C" w:rsidRPr="00FA2127" w:rsidRDefault="0008654C" w:rsidP="0008654C">
      <w:pPr>
        <w:autoSpaceDE w:val="0"/>
        <w:autoSpaceDN w:val="0"/>
        <w:rPr>
          <w:rFonts w:eastAsia="Times New Roman"/>
          <w:sz w:val="24"/>
          <w:szCs w:val="24"/>
          <w:lang w:eastAsia="ru-RU"/>
        </w:rPr>
      </w:pPr>
    </w:p>
    <w:p w14:paraId="2110B168" w14:textId="77777777" w:rsidR="0008654C" w:rsidRPr="00FA2127" w:rsidRDefault="0008654C" w:rsidP="0008654C">
      <w:pPr>
        <w:autoSpaceDE w:val="0"/>
        <w:autoSpaceDN w:val="0"/>
        <w:rPr>
          <w:rFonts w:eastAsia="Times New Roman"/>
          <w:sz w:val="24"/>
          <w:szCs w:val="24"/>
          <w:lang w:eastAsia="ru-RU"/>
        </w:rPr>
      </w:pPr>
    </w:p>
    <w:p w14:paraId="1872B7D4" w14:textId="77777777" w:rsidR="0008654C" w:rsidRPr="00FA2127" w:rsidRDefault="0008654C" w:rsidP="0008654C">
      <w:pPr>
        <w:autoSpaceDE w:val="0"/>
        <w:autoSpaceDN w:val="0"/>
        <w:rPr>
          <w:rFonts w:eastAsia="Times New Roman"/>
          <w:sz w:val="24"/>
          <w:szCs w:val="24"/>
          <w:lang w:eastAsia="ru-RU"/>
        </w:rPr>
      </w:pPr>
    </w:p>
    <w:p w14:paraId="0402F9B7" w14:textId="77777777" w:rsidR="0008654C" w:rsidRPr="00FA2127" w:rsidRDefault="0008654C" w:rsidP="0008654C">
      <w:pPr>
        <w:autoSpaceDE w:val="0"/>
        <w:autoSpaceDN w:val="0"/>
        <w:jc w:val="center"/>
        <w:rPr>
          <w:rFonts w:eastAsia="Times New Roman"/>
          <w:b/>
          <w:lang w:eastAsia="ru-RU"/>
        </w:rPr>
      </w:pPr>
      <w:r w:rsidRPr="00FA2127">
        <w:rPr>
          <w:rFonts w:eastAsia="Times New Roman"/>
          <w:b/>
          <w:lang w:eastAsia="ru-RU"/>
        </w:rPr>
        <w:t>ЗАЯВЛЕНИЕ</w:t>
      </w:r>
    </w:p>
    <w:p w14:paraId="01328FB7" w14:textId="77777777" w:rsidR="0008654C" w:rsidRPr="00FA2127" w:rsidRDefault="00C04451" w:rsidP="00C04451">
      <w:pPr>
        <w:jc w:val="center"/>
        <w:rPr>
          <w:rFonts w:eastAsia="Times New Roman"/>
          <w:b/>
          <w:lang w:eastAsia="ru-RU"/>
        </w:rPr>
      </w:pPr>
      <w:r w:rsidRPr="00FA2127">
        <w:rPr>
          <w:rFonts w:eastAsia="Times New Roman"/>
          <w:b/>
          <w:lang w:eastAsia="ru-RU"/>
        </w:rPr>
        <w:t>о предоставлении субсидии</w:t>
      </w:r>
    </w:p>
    <w:p w14:paraId="0BC015BB" w14:textId="77777777" w:rsidR="0008654C" w:rsidRPr="00FA2127" w:rsidRDefault="0008654C" w:rsidP="0008654C">
      <w:pPr>
        <w:autoSpaceDE w:val="0"/>
        <w:autoSpaceDN w:val="0"/>
        <w:rPr>
          <w:rFonts w:eastAsia="Times New Roman"/>
          <w:sz w:val="25"/>
          <w:szCs w:val="25"/>
          <w:lang w:eastAsia="ru-RU"/>
        </w:rPr>
      </w:pPr>
    </w:p>
    <w:p w14:paraId="630E6DE4" w14:textId="77777777" w:rsidR="00C01E11" w:rsidRPr="00FA2127" w:rsidRDefault="00C01E11" w:rsidP="00F10B56">
      <w:pPr>
        <w:ind w:left="4536"/>
        <w:contextualSpacing/>
        <w:jc w:val="center"/>
        <w:rPr>
          <w:sz w:val="27"/>
          <w:szCs w:val="27"/>
        </w:rPr>
      </w:pPr>
    </w:p>
    <w:p w14:paraId="3B9AA9B2" w14:textId="77777777" w:rsidR="0008654C" w:rsidRPr="00FA2127" w:rsidRDefault="0008654C" w:rsidP="00F10B56">
      <w:pPr>
        <w:ind w:left="4536"/>
        <w:contextualSpacing/>
        <w:jc w:val="center"/>
        <w:rPr>
          <w:sz w:val="27"/>
          <w:szCs w:val="27"/>
        </w:rPr>
      </w:pPr>
    </w:p>
    <w:p w14:paraId="376CD600" w14:textId="77777777" w:rsidR="00C04451" w:rsidRPr="00FA2127" w:rsidRDefault="00C04451" w:rsidP="00C0445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FA2127">
        <w:rPr>
          <w:rFonts w:eastAsiaTheme="minorHAnsi"/>
        </w:rPr>
        <w:t>____________________________________________________________________</w:t>
      </w:r>
    </w:p>
    <w:p w14:paraId="655A8AA6" w14:textId="77777777" w:rsidR="00C04451" w:rsidRPr="00FA2127" w:rsidRDefault="00C04451" w:rsidP="00C04451">
      <w:pPr>
        <w:autoSpaceDE w:val="0"/>
        <w:autoSpaceDN w:val="0"/>
        <w:adjustRightInd w:val="0"/>
        <w:jc w:val="center"/>
        <w:outlineLvl w:val="0"/>
        <w:rPr>
          <w:rFonts w:eastAsiaTheme="minorHAnsi"/>
          <w:vertAlign w:val="subscript"/>
        </w:rPr>
      </w:pPr>
      <w:r w:rsidRPr="00FA2127">
        <w:rPr>
          <w:rFonts w:eastAsiaTheme="minorHAnsi"/>
          <w:vertAlign w:val="subscript"/>
        </w:rPr>
        <w:t>(наименование заявителя, ИНН, КПП, адрес)</w:t>
      </w:r>
    </w:p>
    <w:p w14:paraId="5D85FB8A" w14:textId="77777777" w:rsidR="00C04451" w:rsidRPr="00FA2127" w:rsidRDefault="00C04451" w:rsidP="00C0445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FA2127">
        <w:rPr>
          <w:rFonts w:eastAsiaTheme="minorHAnsi"/>
        </w:rPr>
        <w:t>в соответствии с Положением о порядке предоставления субсидий на возмещение части затрат на проведение научно-исследовательских, опытно-конструкторских и технологических работ, утвержденным постановлением Правительства Удмуртской Республики от «__» ________ 20__ года № ___,</w:t>
      </w:r>
    </w:p>
    <w:p w14:paraId="780FB2EC" w14:textId="77777777" w:rsidR="008213F4" w:rsidRPr="00FA2127" w:rsidRDefault="00C04451" w:rsidP="00C0445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FA2127">
        <w:rPr>
          <w:rFonts w:eastAsiaTheme="minorHAnsi"/>
        </w:rPr>
        <w:t>просит предоставить субсидию</w:t>
      </w:r>
      <w:r w:rsidR="008213F4" w:rsidRPr="00FA2127">
        <w:rPr>
          <w:rFonts w:eastAsiaTheme="minorHAnsi"/>
        </w:rPr>
        <w:t xml:space="preserve"> </w:t>
      </w:r>
      <w:r w:rsidRPr="00FA2127">
        <w:rPr>
          <w:rFonts w:eastAsiaTheme="minorHAnsi"/>
        </w:rPr>
        <w:t>в размере _________</w:t>
      </w:r>
      <w:r w:rsidR="008213F4" w:rsidRPr="00FA2127">
        <w:rPr>
          <w:rFonts w:eastAsiaTheme="minorHAnsi"/>
        </w:rPr>
        <w:t>_____________</w:t>
      </w:r>
      <w:r w:rsidRPr="00FA2127">
        <w:rPr>
          <w:rFonts w:eastAsiaTheme="minorHAnsi"/>
        </w:rPr>
        <w:t xml:space="preserve">_______ </w:t>
      </w:r>
    </w:p>
    <w:p w14:paraId="0D50071E" w14:textId="77777777" w:rsidR="008213F4" w:rsidRPr="00FA2127" w:rsidRDefault="008213F4" w:rsidP="00C04451">
      <w:pPr>
        <w:autoSpaceDE w:val="0"/>
        <w:autoSpaceDN w:val="0"/>
        <w:adjustRightInd w:val="0"/>
        <w:jc w:val="both"/>
        <w:outlineLvl w:val="0"/>
        <w:rPr>
          <w:rFonts w:eastAsiaTheme="minorHAnsi"/>
          <w:vertAlign w:val="subscript"/>
        </w:rPr>
      </w:pPr>
      <w:r w:rsidRPr="00FA2127">
        <w:rPr>
          <w:rFonts w:eastAsiaTheme="minorHAnsi"/>
          <w:vertAlign w:val="subscript"/>
        </w:rPr>
        <w:t xml:space="preserve">                                                                                                                                                (сумма прописью) </w:t>
      </w:r>
    </w:p>
    <w:p w14:paraId="522DB548" w14:textId="77777777" w:rsidR="00C04451" w:rsidRPr="00FA2127" w:rsidRDefault="00C04451" w:rsidP="00C0445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FA2127">
        <w:rPr>
          <w:rFonts w:eastAsiaTheme="minorHAnsi"/>
        </w:rPr>
        <w:t xml:space="preserve">рублей в целях </w:t>
      </w:r>
      <w:r w:rsidR="008213F4" w:rsidRPr="00FA2127">
        <w:rPr>
          <w:rFonts w:eastAsiaTheme="minorHAnsi"/>
        </w:rPr>
        <w:t>возмещения части затрат на проведение научно-исследовательских, опытно-конструкторских и технологических работ</w:t>
      </w:r>
      <w:r w:rsidRPr="00FA2127">
        <w:rPr>
          <w:rFonts w:eastAsiaTheme="minorHAnsi"/>
        </w:rPr>
        <w:t>.</w:t>
      </w:r>
    </w:p>
    <w:p w14:paraId="3E906B84" w14:textId="77777777" w:rsidR="00C04451" w:rsidRPr="00FA2127" w:rsidRDefault="00C04451" w:rsidP="00C0445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4579710F" w14:textId="77777777" w:rsidR="00C04451" w:rsidRPr="00FA2127" w:rsidRDefault="00C04451" w:rsidP="00C0445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5EF31893" w14:textId="77777777" w:rsidR="00C04451" w:rsidRPr="00FA2127" w:rsidRDefault="00C17CA1" w:rsidP="00C0445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FA2127">
        <w:rPr>
          <w:rFonts w:eastAsiaTheme="minorHAnsi"/>
        </w:rPr>
        <w:t>Заявитель</w:t>
      </w:r>
    </w:p>
    <w:p w14:paraId="2F02AE39" w14:textId="77777777" w:rsidR="00C17CA1" w:rsidRPr="00FA2127" w:rsidRDefault="00C17CA1" w:rsidP="00C0445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14E28CFD" w14:textId="77777777" w:rsidR="00C04451" w:rsidRPr="00FA2127" w:rsidRDefault="00C04451" w:rsidP="00C0445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FA2127">
        <w:rPr>
          <w:rFonts w:eastAsiaTheme="minorHAnsi"/>
        </w:rPr>
        <w:t>_________</w:t>
      </w:r>
      <w:r w:rsidR="00C17CA1" w:rsidRPr="00FA2127">
        <w:rPr>
          <w:rFonts w:eastAsiaTheme="minorHAnsi"/>
        </w:rPr>
        <w:t>________       ___________________</w:t>
      </w:r>
      <w:r w:rsidRPr="00FA2127">
        <w:rPr>
          <w:rFonts w:eastAsiaTheme="minorHAnsi"/>
        </w:rPr>
        <w:t xml:space="preserve">   </w:t>
      </w:r>
      <w:r w:rsidR="00C17CA1" w:rsidRPr="00FA2127">
        <w:rPr>
          <w:rFonts w:eastAsiaTheme="minorHAnsi"/>
        </w:rPr>
        <w:t xml:space="preserve">    ___</w:t>
      </w:r>
      <w:r w:rsidRPr="00FA2127">
        <w:rPr>
          <w:rFonts w:eastAsiaTheme="minorHAnsi"/>
        </w:rPr>
        <w:t>_________________</w:t>
      </w:r>
    </w:p>
    <w:p w14:paraId="524775F0" w14:textId="77777777" w:rsidR="00C04451" w:rsidRPr="00FA2127" w:rsidRDefault="00C17CA1" w:rsidP="00C0445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FA2127">
        <w:rPr>
          <w:rFonts w:eastAsiaTheme="minorHAnsi"/>
        </w:rPr>
        <w:t xml:space="preserve">     </w:t>
      </w:r>
      <w:r w:rsidR="00C04451" w:rsidRPr="00FA2127">
        <w:rPr>
          <w:rFonts w:eastAsiaTheme="minorHAnsi"/>
        </w:rPr>
        <w:t xml:space="preserve"> </w:t>
      </w:r>
      <w:r w:rsidRPr="00FA2127">
        <w:rPr>
          <w:rFonts w:eastAsiaTheme="minorHAnsi"/>
        </w:rPr>
        <w:t xml:space="preserve">(должность) </w:t>
      </w:r>
      <w:r w:rsidR="00C04451" w:rsidRPr="00FA2127">
        <w:rPr>
          <w:rFonts w:eastAsiaTheme="minorHAnsi"/>
        </w:rPr>
        <w:t xml:space="preserve">     </w:t>
      </w:r>
      <w:r w:rsidRPr="00FA2127">
        <w:rPr>
          <w:rFonts w:eastAsiaTheme="minorHAnsi"/>
        </w:rPr>
        <w:t xml:space="preserve">                  </w:t>
      </w:r>
      <w:r w:rsidR="00C04451" w:rsidRPr="00FA2127">
        <w:rPr>
          <w:rFonts w:eastAsiaTheme="minorHAnsi"/>
        </w:rPr>
        <w:t xml:space="preserve"> (</w:t>
      </w:r>
      <w:r w:rsidRPr="00FA2127">
        <w:rPr>
          <w:rFonts w:eastAsiaTheme="minorHAnsi"/>
        </w:rPr>
        <w:t>подпись</w:t>
      </w:r>
      <w:r w:rsidR="00C04451" w:rsidRPr="00FA2127">
        <w:rPr>
          <w:rFonts w:eastAsiaTheme="minorHAnsi"/>
        </w:rPr>
        <w:t xml:space="preserve">)       </w:t>
      </w:r>
      <w:r w:rsidRPr="00FA2127">
        <w:rPr>
          <w:rFonts w:eastAsiaTheme="minorHAnsi"/>
        </w:rPr>
        <w:t xml:space="preserve">            </w:t>
      </w:r>
      <w:r w:rsidR="00C04451" w:rsidRPr="00FA2127">
        <w:rPr>
          <w:rFonts w:eastAsiaTheme="minorHAnsi"/>
        </w:rPr>
        <w:t xml:space="preserve"> (</w:t>
      </w:r>
      <w:r w:rsidRPr="00FA2127">
        <w:rPr>
          <w:rFonts w:eastAsiaTheme="minorHAnsi"/>
        </w:rPr>
        <w:t>расшифровка подписи</w:t>
      </w:r>
      <w:r w:rsidR="00C04451" w:rsidRPr="00FA2127">
        <w:rPr>
          <w:rFonts w:eastAsiaTheme="minorHAnsi"/>
        </w:rPr>
        <w:t>)</w:t>
      </w:r>
    </w:p>
    <w:p w14:paraId="1A846297" w14:textId="77777777" w:rsidR="00C04451" w:rsidRPr="00FA2127" w:rsidRDefault="00C04451" w:rsidP="00C0445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63C6EBA2" w14:textId="77777777" w:rsidR="00C04451" w:rsidRPr="00FA2127" w:rsidRDefault="00C17CA1" w:rsidP="00C0445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FA2127">
        <w:rPr>
          <w:rFonts w:eastAsiaTheme="minorHAnsi"/>
        </w:rPr>
        <w:t xml:space="preserve">                                                                 </w:t>
      </w:r>
      <w:r w:rsidR="00C04451" w:rsidRPr="00FA2127">
        <w:rPr>
          <w:rFonts w:eastAsiaTheme="minorHAnsi"/>
        </w:rPr>
        <w:t>М.П.</w:t>
      </w:r>
    </w:p>
    <w:p w14:paraId="614A8934" w14:textId="77777777" w:rsidR="00C04451" w:rsidRPr="00FA2127" w:rsidRDefault="00C04451" w:rsidP="00C0445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</w:p>
    <w:p w14:paraId="037E8A8D" w14:textId="77777777" w:rsidR="00C04451" w:rsidRPr="008F5B7D" w:rsidRDefault="00C17CA1" w:rsidP="00C04451">
      <w:pPr>
        <w:autoSpaceDE w:val="0"/>
        <w:autoSpaceDN w:val="0"/>
        <w:adjustRightInd w:val="0"/>
        <w:jc w:val="both"/>
        <w:outlineLvl w:val="0"/>
        <w:rPr>
          <w:rFonts w:eastAsiaTheme="minorHAnsi"/>
        </w:rPr>
      </w:pPr>
      <w:r w:rsidRPr="00FA2127">
        <w:rPr>
          <w:rFonts w:eastAsiaTheme="minorHAnsi"/>
        </w:rPr>
        <w:t>«</w:t>
      </w:r>
      <w:r w:rsidR="00C04451" w:rsidRPr="00FA2127">
        <w:rPr>
          <w:rFonts w:eastAsiaTheme="minorHAnsi"/>
        </w:rPr>
        <w:t>__</w:t>
      </w:r>
      <w:r w:rsidRPr="00FA2127">
        <w:rPr>
          <w:rFonts w:eastAsiaTheme="minorHAnsi"/>
        </w:rPr>
        <w:t>»</w:t>
      </w:r>
      <w:r w:rsidR="00C04451" w:rsidRPr="00FA2127">
        <w:rPr>
          <w:rFonts w:eastAsiaTheme="minorHAnsi"/>
        </w:rPr>
        <w:t xml:space="preserve"> _______________ 20__ г.</w:t>
      </w:r>
    </w:p>
    <w:p w14:paraId="289603F6" w14:textId="77777777" w:rsidR="0008654C" w:rsidRPr="008F5B7D" w:rsidRDefault="0008654C" w:rsidP="00F10B56">
      <w:pPr>
        <w:ind w:left="4536"/>
        <w:contextualSpacing/>
        <w:jc w:val="center"/>
        <w:rPr>
          <w:sz w:val="27"/>
          <w:szCs w:val="27"/>
        </w:rPr>
      </w:pPr>
    </w:p>
    <w:p w14:paraId="1E22CBD0" w14:textId="77777777" w:rsidR="0008654C" w:rsidRPr="008F5B7D" w:rsidRDefault="0008654C" w:rsidP="00F10B56">
      <w:pPr>
        <w:ind w:left="4536"/>
        <w:contextualSpacing/>
        <w:jc w:val="center"/>
        <w:rPr>
          <w:sz w:val="27"/>
          <w:szCs w:val="27"/>
        </w:rPr>
      </w:pPr>
    </w:p>
    <w:p w14:paraId="37F19D11" w14:textId="77777777" w:rsidR="007B0312" w:rsidRPr="008F5B7D" w:rsidRDefault="007B0312" w:rsidP="00F10B56">
      <w:pPr>
        <w:widowControl w:val="0"/>
        <w:ind w:firstLine="709"/>
        <w:contextualSpacing/>
        <w:jc w:val="both"/>
        <w:rPr>
          <w:sz w:val="27"/>
          <w:szCs w:val="27"/>
        </w:rPr>
      </w:pPr>
    </w:p>
    <w:sectPr w:rsidR="007B0312" w:rsidRPr="008F5B7D" w:rsidSect="008B6372"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B786B" w14:textId="77777777" w:rsidR="00006610" w:rsidRDefault="00006610" w:rsidP="00025F8D">
      <w:r>
        <w:separator/>
      </w:r>
    </w:p>
  </w:endnote>
  <w:endnote w:type="continuationSeparator" w:id="0">
    <w:p w14:paraId="3F0E7B52" w14:textId="77777777" w:rsidR="00006610" w:rsidRDefault="00006610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01088" w14:textId="77777777" w:rsidR="00720E94" w:rsidRDefault="00720E94" w:rsidP="004158B8">
    <w:pPr>
      <w:pStyle w:val="afb"/>
      <w:rPr>
        <w:rFonts w:cs="Arial"/>
      </w:rPr>
    </w:pPr>
  </w:p>
  <w:p w14:paraId="2BA6ECAD" w14:textId="77777777" w:rsidR="00720E94" w:rsidRPr="00E56849" w:rsidRDefault="00720E94" w:rsidP="003842E5">
    <w:pPr>
      <w:pStyle w:val="afb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5EBD2" w14:textId="77777777" w:rsidR="00006610" w:rsidRDefault="00006610" w:rsidP="00025F8D">
      <w:r>
        <w:separator/>
      </w:r>
    </w:p>
  </w:footnote>
  <w:footnote w:type="continuationSeparator" w:id="0">
    <w:p w14:paraId="3D1D7B65" w14:textId="77777777" w:rsidR="00006610" w:rsidRDefault="00006610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76774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99A8716" w14:textId="77777777" w:rsidR="00720E94" w:rsidRPr="00DC79C6" w:rsidRDefault="00720E94">
        <w:pPr>
          <w:pStyle w:val="af9"/>
          <w:jc w:val="center"/>
          <w:rPr>
            <w:rFonts w:ascii="Times New Roman" w:hAnsi="Times New Roman"/>
            <w:sz w:val="28"/>
            <w:szCs w:val="28"/>
          </w:rPr>
        </w:pPr>
        <w:r w:rsidRPr="00DC79C6">
          <w:rPr>
            <w:rFonts w:ascii="Times New Roman" w:hAnsi="Times New Roman"/>
            <w:sz w:val="28"/>
            <w:szCs w:val="28"/>
          </w:rPr>
          <w:fldChar w:fldCharType="begin"/>
        </w:r>
        <w:r w:rsidRPr="00DC79C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C79C6">
          <w:rPr>
            <w:rFonts w:ascii="Times New Roman" w:hAnsi="Times New Roman"/>
            <w:sz w:val="28"/>
            <w:szCs w:val="28"/>
          </w:rPr>
          <w:fldChar w:fldCharType="separate"/>
        </w:r>
        <w:r w:rsidR="0093577E">
          <w:rPr>
            <w:rFonts w:ascii="Times New Roman" w:hAnsi="Times New Roman"/>
            <w:noProof/>
            <w:sz w:val="28"/>
            <w:szCs w:val="28"/>
          </w:rPr>
          <w:t>3</w:t>
        </w:r>
        <w:r w:rsidRPr="00DC79C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83D4C8E" w14:textId="77777777" w:rsidR="00720E94" w:rsidRPr="00840914" w:rsidRDefault="00720E94" w:rsidP="00840914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>
    <w:nsid w:val="47D5714D"/>
    <w:multiLevelType w:val="multilevel"/>
    <w:tmpl w:val="712E85F6"/>
    <w:numStyleLink w:val="a0"/>
  </w:abstractNum>
  <w:abstractNum w:abstractNumId="28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oNotHyphenateCap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AE"/>
    <w:rsid w:val="00005B9F"/>
    <w:rsid w:val="00006266"/>
    <w:rsid w:val="00006610"/>
    <w:rsid w:val="000103F0"/>
    <w:rsid w:val="00010ADE"/>
    <w:rsid w:val="000115CE"/>
    <w:rsid w:val="00011899"/>
    <w:rsid w:val="0001602F"/>
    <w:rsid w:val="00020DA3"/>
    <w:rsid w:val="00022E9E"/>
    <w:rsid w:val="00023D39"/>
    <w:rsid w:val="000241B5"/>
    <w:rsid w:val="000257B7"/>
    <w:rsid w:val="00025F8D"/>
    <w:rsid w:val="00026840"/>
    <w:rsid w:val="00026D24"/>
    <w:rsid w:val="000276E0"/>
    <w:rsid w:val="000304B9"/>
    <w:rsid w:val="00031FAE"/>
    <w:rsid w:val="00035107"/>
    <w:rsid w:val="000359D9"/>
    <w:rsid w:val="00040DC1"/>
    <w:rsid w:val="00045DF4"/>
    <w:rsid w:val="000550FE"/>
    <w:rsid w:val="000572D8"/>
    <w:rsid w:val="000573E2"/>
    <w:rsid w:val="000631AD"/>
    <w:rsid w:val="000717C1"/>
    <w:rsid w:val="00073825"/>
    <w:rsid w:val="0007746C"/>
    <w:rsid w:val="00080CDC"/>
    <w:rsid w:val="00082739"/>
    <w:rsid w:val="0008654C"/>
    <w:rsid w:val="00087C76"/>
    <w:rsid w:val="00090AF5"/>
    <w:rsid w:val="000913BD"/>
    <w:rsid w:val="000948FE"/>
    <w:rsid w:val="000965D8"/>
    <w:rsid w:val="00097BAF"/>
    <w:rsid w:val="000A0080"/>
    <w:rsid w:val="000A2322"/>
    <w:rsid w:val="000A3636"/>
    <w:rsid w:val="000A4BEE"/>
    <w:rsid w:val="000A5D29"/>
    <w:rsid w:val="000A784C"/>
    <w:rsid w:val="000B28B7"/>
    <w:rsid w:val="000B6ED6"/>
    <w:rsid w:val="000C1866"/>
    <w:rsid w:val="000C252E"/>
    <w:rsid w:val="000C352A"/>
    <w:rsid w:val="000C443D"/>
    <w:rsid w:val="000D0316"/>
    <w:rsid w:val="000D10F5"/>
    <w:rsid w:val="000D16D0"/>
    <w:rsid w:val="000F4836"/>
    <w:rsid w:val="000F7EBD"/>
    <w:rsid w:val="00103DB4"/>
    <w:rsid w:val="00104DD2"/>
    <w:rsid w:val="0010673F"/>
    <w:rsid w:val="00111508"/>
    <w:rsid w:val="0011572D"/>
    <w:rsid w:val="001232BD"/>
    <w:rsid w:val="001310E6"/>
    <w:rsid w:val="0013111E"/>
    <w:rsid w:val="001333B4"/>
    <w:rsid w:val="00137FBD"/>
    <w:rsid w:val="0014182E"/>
    <w:rsid w:val="00143089"/>
    <w:rsid w:val="00144BC2"/>
    <w:rsid w:val="00145606"/>
    <w:rsid w:val="00145DD0"/>
    <w:rsid w:val="00147DE1"/>
    <w:rsid w:val="0015293A"/>
    <w:rsid w:val="001533C9"/>
    <w:rsid w:val="00160164"/>
    <w:rsid w:val="00160F09"/>
    <w:rsid w:val="00161A06"/>
    <w:rsid w:val="001645B4"/>
    <w:rsid w:val="00171249"/>
    <w:rsid w:val="00172395"/>
    <w:rsid w:val="001728D4"/>
    <w:rsid w:val="00174DDF"/>
    <w:rsid w:val="001803B8"/>
    <w:rsid w:val="00180FFA"/>
    <w:rsid w:val="00181A74"/>
    <w:rsid w:val="00183BE5"/>
    <w:rsid w:val="00186DA6"/>
    <w:rsid w:val="001911FC"/>
    <w:rsid w:val="001946E2"/>
    <w:rsid w:val="001A619C"/>
    <w:rsid w:val="001A6CC5"/>
    <w:rsid w:val="001A6E0F"/>
    <w:rsid w:val="001B060A"/>
    <w:rsid w:val="001B2830"/>
    <w:rsid w:val="001C046D"/>
    <w:rsid w:val="001C25F8"/>
    <w:rsid w:val="001C3854"/>
    <w:rsid w:val="001C76AA"/>
    <w:rsid w:val="001D0C37"/>
    <w:rsid w:val="001D1DDE"/>
    <w:rsid w:val="001D29B5"/>
    <w:rsid w:val="001D7DCA"/>
    <w:rsid w:val="001E2579"/>
    <w:rsid w:val="001E3482"/>
    <w:rsid w:val="001E3C6E"/>
    <w:rsid w:val="001E43D4"/>
    <w:rsid w:val="001E6669"/>
    <w:rsid w:val="001E79A8"/>
    <w:rsid w:val="001E7B21"/>
    <w:rsid w:val="001F009D"/>
    <w:rsid w:val="001F1064"/>
    <w:rsid w:val="001F126C"/>
    <w:rsid w:val="001F2FC5"/>
    <w:rsid w:val="001F307B"/>
    <w:rsid w:val="001F766A"/>
    <w:rsid w:val="001F7C97"/>
    <w:rsid w:val="001F7F5A"/>
    <w:rsid w:val="002044AF"/>
    <w:rsid w:val="0020516E"/>
    <w:rsid w:val="002055A9"/>
    <w:rsid w:val="00220346"/>
    <w:rsid w:val="00224154"/>
    <w:rsid w:val="0022449C"/>
    <w:rsid w:val="00225CD7"/>
    <w:rsid w:val="0022711D"/>
    <w:rsid w:val="00227DEE"/>
    <w:rsid w:val="0023005A"/>
    <w:rsid w:val="00230CDF"/>
    <w:rsid w:val="00232D7B"/>
    <w:rsid w:val="0023413C"/>
    <w:rsid w:val="00235B28"/>
    <w:rsid w:val="00242223"/>
    <w:rsid w:val="00243750"/>
    <w:rsid w:val="0024503E"/>
    <w:rsid w:val="00245CEE"/>
    <w:rsid w:val="00250449"/>
    <w:rsid w:val="002547FD"/>
    <w:rsid w:val="00257058"/>
    <w:rsid w:val="00257B90"/>
    <w:rsid w:val="00260907"/>
    <w:rsid w:val="00260E49"/>
    <w:rsid w:val="00263251"/>
    <w:rsid w:val="0026473D"/>
    <w:rsid w:val="00267EFA"/>
    <w:rsid w:val="0027304C"/>
    <w:rsid w:val="00273CDC"/>
    <w:rsid w:val="00274A0B"/>
    <w:rsid w:val="00280EF5"/>
    <w:rsid w:val="002838FF"/>
    <w:rsid w:val="00283A0B"/>
    <w:rsid w:val="0028592D"/>
    <w:rsid w:val="0028677D"/>
    <w:rsid w:val="002872AA"/>
    <w:rsid w:val="002924B6"/>
    <w:rsid w:val="00293DEC"/>
    <w:rsid w:val="002A2C76"/>
    <w:rsid w:val="002A4BAC"/>
    <w:rsid w:val="002B00D7"/>
    <w:rsid w:val="002B1723"/>
    <w:rsid w:val="002B1DA9"/>
    <w:rsid w:val="002B3137"/>
    <w:rsid w:val="002B615E"/>
    <w:rsid w:val="002C119E"/>
    <w:rsid w:val="002C3CD7"/>
    <w:rsid w:val="002C60AD"/>
    <w:rsid w:val="002D4947"/>
    <w:rsid w:val="002D4A85"/>
    <w:rsid w:val="002E0E14"/>
    <w:rsid w:val="002E14BF"/>
    <w:rsid w:val="002E5AF8"/>
    <w:rsid w:val="002F027B"/>
    <w:rsid w:val="002F3C58"/>
    <w:rsid w:val="002F496F"/>
    <w:rsid w:val="002F4B0B"/>
    <w:rsid w:val="002F5B15"/>
    <w:rsid w:val="00300206"/>
    <w:rsid w:val="00301098"/>
    <w:rsid w:val="0030283C"/>
    <w:rsid w:val="003046D6"/>
    <w:rsid w:val="003053E9"/>
    <w:rsid w:val="00305B80"/>
    <w:rsid w:val="0030667A"/>
    <w:rsid w:val="00311C2D"/>
    <w:rsid w:val="0031415E"/>
    <w:rsid w:val="003152BF"/>
    <w:rsid w:val="00323D3B"/>
    <w:rsid w:val="00325895"/>
    <w:rsid w:val="0032678B"/>
    <w:rsid w:val="00327F8D"/>
    <w:rsid w:val="00330374"/>
    <w:rsid w:val="0033041F"/>
    <w:rsid w:val="00331FD9"/>
    <w:rsid w:val="003336C5"/>
    <w:rsid w:val="003346BF"/>
    <w:rsid w:val="0033534A"/>
    <w:rsid w:val="003356CD"/>
    <w:rsid w:val="003360F6"/>
    <w:rsid w:val="003367B4"/>
    <w:rsid w:val="00344075"/>
    <w:rsid w:val="00352F11"/>
    <w:rsid w:val="003676B4"/>
    <w:rsid w:val="00371F18"/>
    <w:rsid w:val="00373E6E"/>
    <w:rsid w:val="00375384"/>
    <w:rsid w:val="00383B4D"/>
    <w:rsid w:val="003842E5"/>
    <w:rsid w:val="003849A3"/>
    <w:rsid w:val="00385FD2"/>
    <w:rsid w:val="003866A1"/>
    <w:rsid w:val="003869BE"/>
    <w:rsid w:val="0038780E"/>
    <w:rsid w:val="0039149C"/>
    <w:rsid w:val="00391BD9"/>
    <w:rsid w:val="00396E86"/>
    <w:rsid w:val="003A19B4"/>
    <w:rsid w:val="003A1C48"/>
    <w:rsid w:val="003A1FD6"/>
    <w:rsid w:val="003A368F"/>
    <w:rsid w:val="003A4834"/>
    <w:rsid w:val="003A54BB"/>
    <w:rsid w:val="003B1855"/>
    <w:rsid w:val="003B26D1"/>
    <w:rsid w:val="003C6AB6"/>
    <w:rsid w:val="003D19A4"/>
    <w:rsid w:val="003D1C0C"/>
    <w:rsid w:val="003D4206"/>
    <w:rsid w:val="003D4D0B"/>
    <w:rsid w:val="003D54EB"/>
    <w:rsid w:val="003D55F3"/>
    <w:rsid w:val="003D701F"/>
    <w:rsid w:val="003D71B8"/>
    <w:rsid w:val="003E209A"/>
    <w:rsid w:val="003E4A75"/>
    <w:rsid w:val="003E4ABE"/>
    <w:rsid w:val="003F65CD"/>
    <w:rsid w:val="00401517"/>
    <w:rsid w:val="004016AF"/>
    <w:rsid w:val="00401F2C"/>
    <w:rsid w:val="004021B7"/>
    <w:rsid w:val="00405019"/>
    <w:rsid w:val="00406383"/>
    <w:rsid w:val="004063AE"/>
    <w:rsid w:val="004066DE"/>
    <w:rsid w:val="00410D20"/>
    <w:rsid w:val="004123AA"/>
    <w:rsid w:val="004158B8"/>
    <w:rsid w:val="00420125"/>
    <w:rsid w:val="0042234A"/>
    <w:rsid w:val="004251DE"/>
    <w:rsid w:val="004317B4"/>
    <w:rsid w:val="00435127"/>
    <w:rsid w:val="0044101D"/>
    <w:rsid w:val="00442CD2"/>
    <w:rsid w:val="004479F0"/>
    <w:rsid w:val="00447FCB"/>
    <w:rsid w:val="004516A3"/>
    <w:rsid w:val="00451AFC"/>
    <w:rsid w:val="00451C5C"/>
    <w:rsid w:val="00452316"/>
    <w:rsid w:val="00453C26"/>
    <w:rsid w:val="00455C60"/>
    <w:rsid w:val="00470F30"/>
    <w:rsid w:val="004736EA"/>
    <w:rsid w:val="0047567E"/>
    <w:rsid w:val="00480E94"/>
    <w:rsid w:val="00482092"/>
    <w:rsid w:val="004823FA"/>
    <w:rsid w:val="00482E0E"/>
    <w:rsid w:val="00483F40"/>
    <w:rsid w:val="004842B9"/>
    <w:rsid w:val="00486C11"/>
    <w:rsid w:val="004877AD"/>
    <w:rsid w:val="0048788B"/>
    <w:rsid w:val="004901BC"/>
    <w:rsid w:val="00493778"/>
    <w:rsid w:val="00495625"/>
    <w:rsid w:val="004A1D7B"/>
    <w:rsid w:val="004A2C11"/>
    <w:rsid w:val="004A4180"/>
    <w:rsid w:val="004A635F"/>
    <w:rsid w:val="004A75AE"/>
    <w:rsid w:val="004A7ED0"/>
    <w:rsid w:val="004B0505"/>
    <w:rsid w:val="004B6A38"/>
    <w:rsid w:val="004C1D40"/>
    <w:rsid w:val="004C3742"/>
    <w:rsid w:val="004C4FBE"/>
    <w:rsid w:val="004C68B3"/>
    <w:rsid w:val="004C6E03"/>
    <w:rsid w:val="004C7C87"/>
    <w:rsid w:val="004D1C2F"/>
    <w:rsid w:val="004D3CD8"/>
    <w:rsid w:val="004D3DE8"/>
    <w:rsid w:val="004E03FD"/>
    <w:rsid w:val="004E0ADD"/>
    <w:rsid w:val="004E37E6"/>
    <w:rsid w:val="004E3BCC"/>
    <w:rsid w:val="004E5C4F"/>
    <w:rsid w:val="004E7BC5"/>
    <w:rsid w:val="004F1E49"/>
    <w:rsid w:val="004F332E"/>
    <w:rsid w:val="004F445E"/>
    <w:rsid w:val="004F4CBA"/>
    <w:rsid w:val="004F5F72"/>
    <w:rsid w:val="00500B3E"/>
    <w:rsid w:val="005015DB"/>
    <w:rsid w:val="00503180"/>
    <w:rsid w:val="005065EE"/>
    <w:rsid w:val="00506F1F"/>
    <w:rsid w:val="00507605"/>
    <w:rsid w:val="00511066"/>
    <w:rsid w:val="0051297A"/>
    <w:rsid w:val="0051300A"/>
    <w:rsid w:val="0052168B"/>
    <w:rsid w:val="00522838"/>
    <w:rsid w:val="0052321B"/>
    <w:rsid w:val="00524E86"/>
    <w:rsid w:val="00526E7D"/>
    <w:rsid w:val="005336B0"/>
    <w:rsid w:val="00536C78"/>
    <w:rsid w:val="005376F3"/>
    <w:rsid w:val="00541E75"/>
    <w:rsid w:val="0054256E"/>
    <w:rsid w:val="00546846"/>
    <w:rsid w:val="00547B7B"/>
    <w:rsid w:val="00556CB4"/>
    <w:rsid w:val="00557968"/>
    <w:rsid w:val="00560002"/>
    <w:rsid w:val="00561C16"/>
    <w:rsid w:val="0056247A"/>
    <w:rsid w:val="0056331A"/>
    <w:rsid w:val="00564FD0"/>
    <w:rsid w:val="00566D02"/>
    <w:rsid w:val="00566DB2"/>
    <w:rsid w:val="00576776"/>
    <w:rsid w:val="00577E4F"/>
    <w:rsid w:val="0058034F"/>
    <w:rsid w:val="00581083"/>
    <w:rsid w:val="005849D9"/>
    <w:rsid w:val="00585612"/>
    <w:rsid w:val="00590E3B"/>
    <w:rsid w:val="0059127E"/>
    <w:rsid w:val="005950EC"/>
    <w:rsid w:val="005A01C9"/>
    <w:rsid w:val="005A13B7"/>
    <w:rsid w:val="005A2C8A"/>
    <w:rsid w:val="005A5975"/>
    <w:rsid w:val="005B1F0B"/>
    <w:rsid w:val="005B465E"/>
    <w:rsid w:val="005B5E0B"/>
    <w:rsid w:val="005C57DA"/>
    <w:rsid w:val="005C584B"/>
    <w:rsid w:val="005C6AD8"/>
    <w:rsid w:val="005D1633"/>
    <w:rsid w:val="005D45F4"/>
    <w:rsid w:val="005D7287"/>
    <w:rsid w:val="005E05CD"/>
    <w:rsid w:val="005E31E6"/>
    <w:rsid w:val="005E7B7D"/>
    <w:rsid w:val="005F478B"/>
    <w:rsid w:val="005F4DFF"/>
    <w:rsid w:val="00601DD6"/>
    <w:rsid w:val="00602F67"/>
    <w:rsid w:val="00603FFA"/>
    <w:rsid w:val="00607400"/>
    <w:rsid w:val="00610E3E"/>
    <w:rsid w:val="006123AD"/>
    <w:rsid w:val="006133BD"/>
    <w:rsid w:val="00614B26"/>
    <w:rsid w:val="00630EB5"/>
    <w:rsid w:val="00635ABE"/>
    <w:rsid w:val="006365CC"/>
    <w:rsid w:val="00636733"/>
    <w:rsid w:val="00637C3C"/>
    <w:rsid w:val="00640D0F"/>
    <w:rsid w:val="0065133C"/>
    <w:rsid w:val="0065226D"/>
    <w:rsid w:val="00655B2C"/>
    <w:rsid w:val="006565CC"/>
    <w:rsid w:val="00662DF8"/>
    <w:rsid w:val="006633E9"/>
    <w:rsid w:val="00665332"/>
    <w:rsid w:val="00666838"/>
    <w:rsid w:val="006678FC"/>
    <w:rsid w:val="00671249"/>
    <w:rsid w:val="00672628"/>
    <w:rsid w:val="006732A6"/>
    <w:rsid w:val="00674724"/>
    <w:rsid w:val="00676E24"/>
    <w:rsid w:val="00677614"/>
    <w:rsid w:val="00681F02"/>
    <w:rsid w:val="00684003"/>
    <w:rsid w:val="0068504E"/>
    <w:rsid w:val="006873A4"/>
    <w:rsid w:val="0068741B"/>
    <w:rsid w:val="00691F48"/>
    <w:rsid w:val="00695079"/>
    <w:rsid w:val="00696F06"/>
    <w:rsid w:val="0069757F"/>
    <w:rsid w:val="006B0AFA"/>
    <w:rsid w:val="006B596B"/>
    <w:rsid w:val="006C049C"/>
    <w:rsid w:val="006C6A3F"/>
    <w:rsid w:val="006D0FA3"/>
    <w:rsid w:val="006D51FF"/>
    <w:rsid w:val="006D7AF0"/>
    <w:rsid w:val="006E37E6"/>
    <w:rsid w:val="006F2361"/>
    <w:rsid w:val="006F7B0F"/>
    <w:rsid w:val="0070107F"/>
    <w:rsid w:val="00701449"/>
    <w:rsid w:val="00706607"/>
    <w:rsid w:val="00706A94"/>
    <w:rsid w:val="00707150"/>
    <w:rsid w:val="007078A0"/>
    <w:rsid w:val="007108F5"/>
    <w:rsid w:val="0071274E"/>
    <w:rsid w:val="007151E9"/>
    <w:rsid w:val="0071575B"/>
    <w:rsid w:val="0071618B"/>
    <w:rsid w:val="00720E61"/>
    <w:rsid w:val="00720E94"/>
    <w:rsid w:val="00721E02"/>
    <w:rsid w:val="007223DA"/>
    <w:rsid w:val="00724EDC"/>
    <w:rsid w:val="00733EB9"/>
    <w:rsid w:val="0073545C"/>
    <w:rsid w:val="00736E8F"/>
    <w:rsid w:val="00747C91"/>
    <w:rsid w:val="00747CB7"/>
    <w:rsid w:val="00750069"/>
    <w:rsid w:val="007510DE"/>
    <w:rsid w:val="00754B02"/>
    <w:rsid w:val="00754BC0"/>
    <w:rsid w:val="00756F84"/>
    <w:rsid w:val="00763D02"/>
    <w:rsid w:val="00764DCE"/>
    <w:rsid w:val="007651EC"/>
    <w:rsid w:val="00772EB4"/>
    <w:rsid w:val="007743AF"/>
    <w:rsid w:val="00775767"/>
    <w:rsid w:val="00784EF9"/>
    <w:rsid w:val="00785BF2"/>
    <w:rsid w:val="007921A9"/>
    <w:rsid w:val="007925D9"/>
    <w:rsid w:val="007973ED"/>
    <w:rsid w:val="007A1A3C"/>
    <w:rsid w:val="007A3863"/>
    <w:rsid w:val="007A3B88"/>
    <w:rsid w:val="007B0312"/>
    <w:rsid w:val="007B0D65"/>
    <w:rsid w:val="007B274C"/>
    <w:rsid w:val="007B3B51"/>
    <w:rsid w:val="007B6465"/>
    <w:rsid w:val="007D140A"/>
    <w:rsid w:val="007D2696"/>
    <w:rsid w:val="007D53CD"/>
    <w:rsid w:val="007D646A"/>
    <w:rsid w:val="007D6F36"/>
    <w:rsid w:val="007D7681"/>
    <w:rsid w:val="007E1F31"/>
    <w:rsid w:val="007E4149"/>
    <w:rsid w:val="007E53A4"/>
    <w:rsid w:val="007F21B3"/>
    <w:rsid w:val="007F4EFC"/>
    <w:rsid w:val="007F4F1D"/>
    <w:rsid w:val="007F54D2"/>
    <w:rsid w:val="007F643B"/>
    <w:rsid w:val="00801566"/>
    <w:rsid w:val="00803712"/>
    <w:rsid w:val="00803810"/>
    <w:rsid w:val="00803A5E"/>
    <w:rsid w:val="008052FF"/>
    <w:rsid w:val="00812157"/>
    <w:rsid w:val="008125FE"/>
    <w:rsid w:val="00813462"/>
    <w:rsid w:val="00813AD7"/>
    <w:rsid w:val="008213F4"/>
    <w:rsid w:val="008224CE"/>
    <w:rsid w:val="00822FFC"/>
    <w:rsid w:val="00823E1F"/>
    <w:rsid w:val="008244BB"/>
    <w:rsid w:val="00825317"/>
    <w:rsid w:val="0082734C"/>
    <w:rsid w:val="0083080D"/>
    <w:rsid w:val="00830AF4"/>
    <w:rsid w:val="00840914"/>
    <w:rsid w:val="00840E02"/>
    <w:rsid w:val="008434CB"/>
    <w:rsid w:val="008513FC"/>
    <w:rsid w:val="008576A5"/>
    <w:rsid w:val="0086093F"/>
    <w:rsid w:val="008640BA"/>
    <w:rsid w:val="00866B4C"/>
    <w:rsid w:val="00867379"/>
    <w:rsid w:val="00867BE2"/>
    <w:rsid w:val="00873DC0"/>
    <w:rsid w:val="00877140"/>
    <w:rsid w:val="00877589"/>
    <w:rsid w:val="00892076"/>
    <w:rsid w:val="00893DE2"/>
    <w:rsid w:val="008951E6"/>
    <w:rsid w:val="00895A75"/>
    <w:rsid w:val="00896CF9"/>
    <w:rsid w:val="008A1563"/>
    <w:rsid w:val="008A3836"/>
    <w:rsid w:val="008A3AB3"/>
    <w:rsid w:val="008A5D42"/>
    <w:rsid w:val="008A7E4B"/>
    <w:rsid w:val="008B03F0"/>
    <w:rsid w:val="008B6372"/>
    <w:rsid w:val="008B7150"/>
    <w:rsid w:val="008C4E8E"/>
    <w:rsid w:val="008C51E2"/>
    <w:rsid w:val="008C5D21"/>
    <w:rsid w:val="008C71FE"/>
    <w:rsid w:val="008C79F2"/>
    <w:rsid w:val="008D059C"/>
    <w:rsid w:val="008D1102"/>
    <w:rsid w:val="008D2428"/>
    <w:rsid w:val="008D2EE0"/>
    <w:rsid w:val="008D46D1"/>
    <w:rsid w:val="008D4DD4"/>
    <w:rsid w:val="008D60CC"/>
    <w:rsid w:val="008D6F7D"/>
    <w:rsid w:val="008D752B"/>
    <w:rsid w:val="008D7E4F"/>
    <w:rsid w:val="008E201D"/>
    <w:rsid w:val="008E3B6E"/>
    <w:rsid w:val="008E5584"/>
    <w:rsid w:val="008E5661"/>
    <w:rsid w:val="008F0208"/>
    <w:rsid w:val="008F2AC9"/>
    <w:rsid w:val="008F5B7D"/>
    <w:rsid w:val="00905903"/>
    <w:rsid w:val="009067E1"/>
    <w:rsid w:val="0091431E"/>
    <w:rsid w:val="0091550E"/>
    <w:rsid w:val="00921A41"/>
    <w:rsid w:val="0092259E"/>
    <w:rsid w:val="00923C0B"/>
    <w:rsid w:val="00924A86"/>
    <w:rsid w:val="00925E2D"/>
    <w:rsid w:val="00932F77"/>
    <w:rsid w:val="0093577E"/>
    <w:rsid w:val="0093598E"/>
    <w:rsid w:val="00937D74"/>
    <w:rsid w:val="00940C48"/>
    <w:rsid w:val="00940D0F"/>
    <w:rsid w:val="00941B90"/>
    <w:rsid w:val="0094337E"/>
    <w:rsid w:val="009433E8"/>
    <w:rsid w:val="009440A0"/>
    <w:rsid w:val="009454F1"/>
    <w:rsid w:val="0094706E"/>
    <w:rsid w:val="00953126"/>
    <w:rsid w:val="00955495"/>
    <w:rsid w:val="00955AA4"/>
    <w:rsid w:val="00955B28"/>
    <w:rsid w:val="00956401"/>
    <w:rsid w:val="00957EE7"/>
    <w:rsid w:val="00961278"/>
    <w:rsid w:val="00961332"/>
    <w:rsid w:val="009640D9"/>
    <w:rsid w:val="009657BF"/>
    <w:rsid w:val="00972FF2"/>
    <w:rsid w:val="00973D05"/>
    <w:rsid w:val="00975FF4"/>
    <w:rsid w:val="009765B2"/>
    <w:rsid w:val="00981B45"/>
    <w:rsid w:val="0098233B"/>
    <w:rsid w:val="00982689"/>
    <w:rsid w:val="00991EFC"/>
    <w:rsid w:val="00994F64"/>
    <w:rsid w:val="00997571"/>
    <w:rsid w:val="009A0ACE"/>
    <w:rsid w:val="009A4B76"/>
    <w:rsid w:val="009A5379"/>
    <w:rsid w:val="009A54C5"/>
    <w:rsid w:val="009B0F63"/>
    <w:rsid w:val="009C1568"/>
    <w:rsid w:val="009C579F"/>
    <w:rsid w:val="009C718D"/>
    <w:rsid w:val="009C776A"/>
    <w:rsid w:val="009C7C47"/>
    <w:rsid w:val="009D3916"/>
    <w:rsid w:val="009D6522"/>
    <w:rsid w:val="009E4C0A"/>
    <w:rsid w:val="009F1020"/>
    <w:rsid w:val="009F5C1C"/>
    <w:rsid w:val="00A0004E"/>
    <w:rsid w:val="00A014B8"/>
    <w:rsid w:val="00A04AB4"/>
    <w:rsid w:val="00A15721"/>
    <w:rsid w:val="00A159E4"/>
    <w:rsid w:val="00A16535"/>
    <w:rsid w:val="00A16C8F"/>
    <w:rsid w:val="00A17A51"/>
    <w:rsid w:val="00A2334D"/>
    <w:rsid w:val="00A2631D"/>
    <w:rsid w:val="00A41773"/>
    <w:rsid w:val="00A460E6"/>
    <w:rsid w:val="00A46656"/>
    <w:rsid w:val="00A50D91"/>
    <w:rsid w:val="00A533F3"/>
    <w:rsid w:val="00A536F0"/>
    <w:rsid w:val="00A648BD"/>
    <w:rsid w:val="00A64A83"/>
    <w:rsid w:val="00A6616F"/>
    <w:rsid w:val="00A731F8"/>
    <w:rsid w:val="00A803C4"/>
    <w:rsid w:val="00A80424"/>
    <w:rsid w:val="00A8095B"/>
    <w:rsid w:val="00A80CBD"/>
    <w:rsid w:val="00A81363"/>
    <w:rsid w:val="00A818AC"/>
    <w:rsid w:val="00A93191"/>
    <w:rsid w:val="00A945EC"/>
    <w:rsid w:val="00A956AE"/>
    <w:rsid w:val="00A956B9"/>
    <w:rsid w:val="00A9687F"/>
    <w:rsid w:val="00A974BE"/>
    <w:rsid w:val="00AA28AF"/>
    <w:rsid w:val="00AA35B6"/>
    <w:rsid w:val="00AA68CB"/>
    <w:rsid w:val="00AA6B7C"/>
    <w:rsid w:val="00AB18CA"/>
    <w:rsid w:val="00AB31B7"/>
    <w:rsid w:val="00AB4FFB"/>
    <w:rsid w:val="00AB5782"/>
    <w:rsid w:val="00AB660B"/>
    <w:rsid w:val="00AC3122"/>
    <w:rsid w:val="00AC56B3"/>
    <w:rsid w:val="00AC6E2B"/>
    <w:rsid w:val="00AD0B5A"/>
    <w:rsid w:val="00AD2272"/>
    <w:rsid w:val="00AD3F7A"/>
    <w:rsid w:val="00AD63B6"/>
    <w:rsid w:val="00AE1763"/>
    <w:rsid w:val="00AF0F24"/>
    <w:rsid w:val="00AF13B7"/>
    <w:rsid w:val="00AF1C25"/>
    <w:rsid w:val="00AF20CD"/>
    <w:rsid w:val="00AF33CE"/>
    <w:rsid w:val="00AF3B2A"/>
    <w:rsid w:val="00AF5EAA"/>
    <w:rsid w:val="00AF6A8D"/>
    <w:rsid w:val="00B00903"/>
    <w:rsid w:val="00B05C28"/>
    <w:rsid w:val="00B10185"/>
    <w:rsid w:val="00B10D89"/>
    <w:rsid w:val="00B13D77"/>
    <w:rsid w:val="00B17836"/>
    <w:rsid w:val="00B21682"/>
    <w:rsid w:val="00B2592E"/>
    <w:rsid w:val="00B2690A"/>
    <w:rsid w:val="00B26E25"/>
    <w:rsid w:val="00B27667"/>
    <w:rsid w:val="00B27C7D"/>
    <w:rsid w:val="00B313FD"/>
    <w:rsid w:val="00B34FFF"/>
    <w:rsid w:val="00B35D80"/>
    <w:rsid w:val="00B36A68"/>
    <w:rsid w:val="00B40004"/>
    <w:rsid w:val="00B4567F"/>
    <w:rsid w:val="00B46CA4"/>
    <w:rsid w:val="00B47298"/>
    <w:rsid w:val="00B50723"/>
    <w:rsid w:val="00B51AD4"/>
    <w:rsid w:val="00B5376C"/>
    <w:rsid w:val="00B55FB6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3967"/>
    <w:rsid w:val="00B83C99"/>
    <w:rsid w:val="00B84A94"/>
    <w:rsid w:val="00B85F96"/>
    <w:rsid w:val="00B91C80"/>
    <w:rsid w:val="00B93B74"/>
    <w:rsid w:val="00B9453C"/>
    <w:rsid w:val="00BA2D6F"/>
    <w:rsid w:val="00BA5150"/>
    <w:rsid w:val="00BB1A02"/>
    <w:rsid w:val="00BB2720"/>
    <w:rsid w:val="00BB34AC"/>
    <w:rsid w:val="00BB3D40"/>
    <w:rsid w:val="00BB5176"/>
    <w:rsid w:val="00BC0C52"/>
    <w:rsid w:val="00BC6C8A"/>
    <w:rsid w:val="00BD68D7"/>
    <w:rsid w:val="00BE2EDE"/>
    <w:rsid w:val="00BE5820"/>
    <w:rsid w:val="00BE5B27"/>
    <w:rsid w:val="00BE5BEF"/>
    <w:rsid w:val="00BF1745"/>
    <w:rsid w:val="00BF2748"/>
    <w:rsid w:val="00BF4C99"/>
    <w:rsid w:val="00BF57F0"/>
    <w:rsid w:val="00C000A1"/>
    <w:rsid w:val="00C01E11"/>
    <w:rsid w:val="00C04451"/>
    <w:rsid w:val="00C05B0E"/>
    <w:rsid w:val="00C06CE6"/>
    <w:rsid w:val="00C06D58"/>
    <w:rsid w:val="00C101D3"/>
    <w:rsid w:val="00C1071B"/>
    <w:rsid w:val="00C12202"/>
    <w:rsid w:val="00C15B3A"/>
    <w:rsid w:val="00C1730F"/>
    <w:rsid w:val="00C176F7"/>
    <w:rsid w:val="00C17CA1"/>
    <w:rsid w:val="00C30982"/>
    <w:rsid w:val="00C31197"/>
    <w:rsid w:val="00C31EDB"/>
    <w:rsid w:val="00C34FB9"/>
    <w:rsid w:val="00C4223A"/>
    <w:rsid w:val="00C459C5"/>
    <w:rsid w:val="00C54559"/>
    <w:rsid w:val="00C60513"/>
    <w:rsid w:val="00C6164A"/>
    <w:rsid w:val="00C62E59"/>
    <w:rsid w:val="00C6324C"/>
    <w:rsid w:val="00C633D8"/>
    <w:rsid w:val="00C729AC"/>
    <w:rsid w:val="00C73160"/>
    <w:rsid w:val="00C751AB"/>
    <w:rsid w:val="00C8148D"/>
    <w:rsid w:val="00C852A3"/>
    <w:rsid w:val="00C87714"/>
    <w:rsid w:val="00C93153"/>
    <w:rsid w:val="00C9318D"/>
    <w:rsid w:val="00C94872"/>
    <w:rsid w:val="00C96851"/>
    <w:rsid w:val="00CA20F7"/>
    <w:rsid w:val="00CA5A97"/>
    <w:rsid w:val="00CA74C6"/>
    <w:rsid w:val="00CB0080"/>
    <w:rsid w:val="00CB0CBD"/>
    <w:rsid w:val="00CB1BFB"/>
    <w:rsid w:val="00CB5326"/>
    <w:rsid w:val="00CB54F8"/>
    <w:rsid w:val="00CB59B3"/>
    <w:rsid w:val="00CC7138"/>
    <w:rsid w:val="00CD1472"/>
    <w:rsid w:val="00CD16A0"/>
    <w:rsid w:val="00CD4067"/>
    <w:rsid w:val="00CD4CA3"/>
    <w:rsid w:val="00CE0AC8"/>
    <w:rsid w:val="00CE2612"/>
    <w:rsid w:val="00CE67ED"/>
    <w:rsid w:val="00CE74D8"/>
    <w:rsid w:val="00CE753C"/>
    <w:rsid w:val="00CF009B"/>
    <w:rsid w:val="00CF2206"/>
    <w:rsid w:val="00CF55AC"/>
    <w:rsid w:val="00CF5E24"/>
    <w:rsid w:val="00CF6B60"/>
    <w:rsid w:val="00D03861"/>
    <w:rsid w:val="00D041EC"/>
    <w:rsid w:val="00D10DAE"/>
    <w:rsid w:val="00D16C19"/>
    <w:rsid w:val="00D1734E"/>
    <w:rsid w:val="00D17FE5"/>
    <w:rsid w:val="00D25FEC"/>
    <w:rsid w:val="00D2611C"/>
    <w:rsid w:val="00D326D4"/>
    <w:rsid w:val="00D4257F"/>
    <w:rsid w:val="00D4326F"/>
    <w:rsid w:val="00D47AC1"/>
    <w:rsid w:val="00D5573E"/>
    <w:rsid w:val="00D61BD4"/>
    <w:rsid w:val="00D64B4B"/>
    <w:rsid w:val="00D64C53"/>
    <w:rsid w:val="00D662E3"/>
    <w:rsid w:val="00D673EE"/>
    <w:rsid w:val="00D71EBA"/>
    <w:rsid w:val="00D72707"/>
    <w:rsid w:val="00D747B4"/>
    <w:rsid w:val="00D74926"/>
    <w:rsid w:val="00D7618A"/>
    <w:rsid w:val="00D775FE"/>
    <w:rsid w:val="00D82415"/>
    <w:rsid w:val="00D85D85"/>
    <w:rsid w:val="00D8774C"/>
    <w:rsid w:val="00D9082A"/>
    <w:rsid w:val="00D93916"/>
    <w:rsid w:val="00D9458A"/>
    <w:rsid w:val="00D9694D"/>
    <w:rsid w:val="00D9701C"/>
    <w:rsid w:val="00DA2F97"/>
    <w:rsid w:val="00DA523F"/>
    <w:rsid w:val="00DA76B5"/>
    <w:rsid w:val="00DB18BE"/>
    <w:rsid w:val="00DB2C5B"/>
    <w:rsid w:val="00DB4897"/>
    <w:rsid w:val="00DC045C"/>
    <w:rsid w:val="00DC1757"/>
    <w:rsid w:val="00DC44B1"/>
    <w:rsid w:val="00DC6E8A"/>
    <w:rsid w:val="00DC79C6"/>
    <w:rsid w:val="00DD344E"/>
    <w:rsid w:val="00DD3E5F"/>
    <w:rsid w:val="00DD7536"/>
    <w:rsid w:val="00DD7683"/>
    <w:rsid w:val="00DE024C"/>
    <w:rsid w:val="00DE237F"/>
    <w:rsid w:val="00DE28F3"/>
    <w:rsid w:val="00DF0534"/>
    <w:rsid w:val="00DF0CCC"/>
    <w:rsid w:val="00DF2415"/>
    <w:rsid w:val="00DF25AE"/>
    <w:rsid w:val="00DF3D31"/>
    <w:rsid w:val="00DF512C"/>
    <w:rsid w:val="00DF60EF"/>
    <w:rsid w:val="00E03ABB"/>
    <w:rsid w:val="00E0621F"/>
    <w:rsid w:val="00E13679"/>
    <w:rsid w:val="00E139F6"/>
    <w:rsid w:val="00E15644"/>
    <w:rsid w:val="00E15675"/>
    <w:rsid w:val="00E1660E"/>
    <w:rsid w:val="00E17996"/>
    <w:rsid w:val="00E20A56"/>
    <w:rsid w:val="00E21CA4"/>
    <w:rsid w:val="00E41E8E"/>
    <w:rsid w:val="00E428F6"/>
    <w:rsid w:val="00E449F8"/>
    <w:rsid w:val="00E50208"/>
    <w:rsid w:val="00E50C16"/>
    <w:rsid w:val="00E50C8F"/>
    <w:rsid w:val="00E51AE7"/>
    <w:rsid w:val="00E51FF5"/>
    <w:rsid w:val="00E52463"/>
    <w:rsid w:val="00E5340C"/>
    <w:rsid w:val="00E53BD0"/>
    <w:rsid w:val="00E53EB7"/>
    <w:rsid w:val="00E56849"/>
    <w:rsid w:val="00E56C06"/>
    <w:rsid w:val="00E57481"/>
    <w:rsid w:val="00E57927"/>
    <w:rsid w:val="00E61109"/>
    <w:rsid w:val="00E61B2B"/>
    <w:rsid w:val="00E647F5"/>
    <w:rsid w:val="00E64EFF"/>
    <w:rsid w:val="00E64F00"/>
    <w:rsid w:val="00E65233"/>
    <w:rsid w:val="00E66354"/>
    <w:rsid w:val="00E7150D"/>
    <w:rsid w:val="00E7316A"/>
    <w:rsid w:val="00E83F74"/>
    <w:rsid w:val="00E854FB"/>
    <w:rsid w:val="00E85B7E"/>
    <w:rsid w:val="00E86820"/>
    <w:rsid w:val="00E97BF3"/>
    <w:rsid w:val="00EA72A6"/>
    <w:rsid w:val="00EA737E"/>
    <w:rsid w:val="00EB0429"/>
    <w:rsid w:val="00EB7036"/>
    <w:rsid w:val="00EC2B42"/>
    <w:rsid w:val="00EC607E"/>
    <w:rsid w:val="00EC6225"/>
    <w:rsid w:val="00EC6600"/>
    <w:rsid w:val="00ED0360"/>
    <w:rsid w:val="00ED1A95"/>
    <w:rsid w:val="00ED3578"/>
    <w:rsid w:val="00ED44BE"/>
    <w:rsid w:val="00EE5F4C"/>
    <w:rsid w:val="00EE6AE4"/>
    <w:rsid w:val="00F00734"/>
    <w:rsid w:val="00F02875"/>
    <w:rsid w:val="00F02EF7"/>
    <w:rsid w:val="00F07A9D"/>
    <w:rsid w:val="00F10B56"/>
    <w:rsid w:val="00F14811"/>
    <w:rsid w:val="00F157D7"/>
    <w:rsid w:val="00F17BD2"/>
    <w:rsid w:val="00F23521"/>
    <w:rsid w:val="00F248AA"/>
    <w:rsid w:val="00F24AEA"/>
    <w:rsid w:val="00F24EC3"/>
    <w:rsid w:val="00F25BE1"/>
    <w:rsid w:val="00F34231"/>
    <w:rsid w:val="00F3483D"/>
    <w:rsid w:val="00F35961"/>
    <w:rsid w:val="00F36B3E"/>
    <w:rsid w:val="00F378D1"/>
    <w:rsid w:val="00F47BB6"/>
    <w:rsid w:val="00F47C78"/>
    <w:rsid w:val="00F5032C"/>
    <w:rsid w:val="00F50BB9"/>
    <w:rsid w:val="00F517F2"/>
    <w:rsid w:val="00F572A8"/>
    <w:rsid w:val="00F60626"/>
    <w:rsid w:val="00F60B01"/>
    <w:rsid w:val="00F60FA8"/>
    <w:rsid w:val="00F649D6"/>
    <w:rsid w:val="00F65BF0"/>
    <w:rsid w:val="00F6695E"/>
    <w:rsid w:val="00F67A73"/>
    <w:rsid w:val="00F70782"/>
    <w:rsid w:val="00F74068"/>
    <w:rsid w:val="00F74E5D"/>
    <w:rsid w:val="00F80078"/>
    <w:rsid w:val="00F8188F"/>
    <w:rsid w:val="00F82AC0"/>
    <w:rsid w:val="00F837AD"/>
    <w:rsid w:val="00F85997"/>
    <w:rsid w:val="00F85DBA"/>
    <w:rsid w:val="00F85F1A"/>
    <w:rsid w:val="00F868FB"/>
    <w:rsid w:val="00F91BCC"/>
    <w:rsid w:val="00F92826"/>
    <w:rsid w:val="00F960E3"/>
    <w:rsid w:val="00F97462"/>
    <w:rsid w:val="00FA088F"/>
    <w:rsid w:val="00FA2127"/>
    <w:rsid w:val="00FA4F33"/>
    <w:rsid w:val="00FA56B2"/>
    <w:rsid w:val="00FA5A5C"/>
    <w:rsid w:val="00FA6395"/>
    <w:rsid w:val="00FA78BF"/>
    <w:rsid w:val="00FB0D27"/>
    <w:rsid w:val="00FB1523"/>
    <w:rsid w:val="00FB3F8A"/>
    <w:rsid w:val="00FB5F4C"/>
    <w:rsid w:val="00FB6A97"/>
    <w:rsid w:val="00FC27C2"/>
    <w:rsid w:val="00FC41F1"/>
    <w:rsid w:val="00FC5408"/>
    <w:rsid w:val="00FC7344"/>
    <w:rsid w:val="00FD004A"/>
    <w:rsid w:val="00FD3CAB"/>
    <w:rsid w:val="00FD6DBF"/>
    <w:rsid w:val="00FD7B12"/>
    <w:rsid w:val="00FE1302"/>
    <w:rsid w:val="00FE1AFD"/>
    <w:rsid w:val="00FE6023"/>
    <w:rsid w:val="00FF1312"/>
    <w:rsid w:val="00FF45EA"/>
    <w:rsid w:val="00FF48BF"/>
    <w:rsid w:val="00FF4A5A"/>
    <w:rsid w:val="00FF6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DE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ru-RU" w:eastAsia="en-US" w:bidi="ar-SA"/>
      </w:rPr>
    </w:rPrDefault>
    <w:pPrDefault>
      <w:pPr>
        <w:spacing w:before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10DAE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8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basedOn w:val="a4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basedOn w:val="a4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basedOn w:val="a4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basedOn w:val="a4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basedOn w:val="a4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basedOn w:val="a4"/>
    <w:link w:val="6"/>
    <w:rsid w:val="002A2C76"/>
    <w:rPr>
      <w:rFonts w:eastAsia="Times New Roman"/>
      <w:kern w:val="20"/>
      <w:lang w:eastAsia="ru-RU"/>
    </w:rPr>
  </w:style>
  <w:style w:type="paragraph" w:customStyle="1" w:styleId="a9">
    <w:name w:val="Кнопка"/>
    <w:basedOn w:val="a3"/>
    <w:next w:val="a3"/>
    <w:link w:val="aa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8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Знак"/>
    <w:basedOn w:val="a4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basedOn w:val="a8"/>
    <w:qFormat/>
    <w:rsid w:val="00A956B9"/>
    <w:rPr>
      <w:rFonts w:eastAsia="Times New Roman"/>
      <w:i/>
      <w:noProof/>
      <w:color w:val="1F497D" w:themeColor="text2"/>
      <w:u w:val="none"/>
      <w:lang w:val="ru-RU" w:eastAsia="ru-RU"/>
    </w:rPr>
  </w:style>
  <w:style w:type="character" w:customStyle="1" w:styleId="af0">
    <w:name w:val="Участник процесса"/>
    <w:basedOn w:val="a8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a">
    <w:name w:val="Кнопка Знак"/>
    <w:basedOn w:val="a8"/>
    <w:link w:val="a9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2F5B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rsid w:val="0059127E"/>
    <w:rPr>
      <w:rFonts w:eastAsiaTheme="majorEastAsia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"/>
    <w:rsid w:val="00E5340C"/>
    <w:rPr>
      <w:rFonts w:eastAsiaTheme="majorEastAsia" w:cstheme="majorBidi"/>
      <w:iCs/>
      <w:color w:val="404040" w:themeColor="text1" w:themeTint="BF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basedOn w:val="a4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name w:val="Таблица НПО"/>
    <w:basedOn w:val="a5"/>
    <w:uiPriority w:val="99"/>
    <w:qFormat/>
    <w:rsid w:val="0086093F"/>
    <w:pPr>
      <w:spacing w:before="0"/>
      <w:jc w:val="left"/>
    </w:pPr>
    <w:rPr>
      <w:rFonts w:eastAsia="Calibri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eastAsiaTheme="minorHAnsi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eastAsiaTheme="minorHAnsi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basedOn w:val="a8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basedOn w:val="a4"/>
    <w:uiPriority w:val="1"/>
    <w:qFormat/>
    <w:rsid w:val="0028677D"/>
    <w:rPr>
      <w:rFonts w:ascii="Arial" w:hAnsi="Arial"/>
      <w:i/>
      <w:color w:val="C0504D" w:themeColor="accent2"/>
      <w:sz w:val="20"/>
    </w:rPr>
  </w:style>
  <w:style w:type="character" w:customStyle="1" w:styleId="ae">
    <w:name w:val="Название поля/пункт меню Знак"/>
    <w:basedOn w:val="a8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basedOn w:val="a4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basedOn w:val="a4"/>
    <w:uiPriority w:val="99"/>
    <w:semiHidden/>
    <w:unhideWhenUsed/>
    <w:rsid w:val="009433E8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9433E8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9433E8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9433E8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paragraph" w:styleId="aff7">
    <w:name w:val="No Spacing"/>
    <w:uiPriority w:val="1"/>
    <w:qFormat/>
    <w:rsid w:val="00840914"/>
    <w:pPr>
      <w:spacing w:before="0"/>
      <w:jc w:val="left"/>
    </w:pPr>
    <w:rPr>
      <w:rFonts w:ascii="Times New Roman" w:eastAsia="Times New Roman" w:hAnsi="Times New Roman"/>
      <w:sz w:val="28"/>
      <w:szCs w:val="28"/>
    </w:rPr>
  </w:style>
  <w:style w:type="table" w:customStyle="1" w:styleId="11">
    <w:name w:val="Сетка таблицы1"/>
    <w:basedOn w:val="a5"/>
    <w:next w:val="af6"/>
    <w:uiPriority w:val="59"/>
    <w:rsid w:val="00C1730F"/>
    <w:pPr>
      <w:spacing w:before="0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5"/>
    <w:next w:val="af6"/>
    <w:uiPriority w:val="59"/>
    <w:rsid w:val="00AA28AF"/>
    <w:pPr>
      <w:spacing w:before="0"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5"/>
    <w:next w:val="af6"/>
    <w:uiPriority w:val="59"/>
    <w:rsid w:val="00C01E11"/>
    <w:pPr>
      <w:spacing w:before="0"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lang w:val="ru-RU" w:eastAsia="en-US" w:bidi="ar-SA"/>
      </w:rPr>
    </w:rPrDefault>
    <w:pPrDefault>
      <w:pPr>
        <w:spacing w:before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10DAE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8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basedOn w:val="a4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basedOn w:val="a4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basedOn w:val="a4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basedOn w:val="a4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basedOn w:val="a4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basedOn w:val="a4"/>
    <w:link w:val="6"/>
    <w:rsid w:val="002A2C76"/>
    <w:rPr>
      <w:rFonts w:eastAsia="Times New Roman"/>
      <w:kern w:val="20"/>
      <w:lang w:eastAsia="ru-RU"/>
    </w:rPr>
  </w:style>
  <w:style w:type="paragraph" w:customStyle="1" w:styleId="a9">
    <w:name w:val="Кнопка"/>
    <w:basedOn w:val="a3"/>
    <w:next w:val="a3"/>
    <w:link w:val="aa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8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Знак"/>
    <w:basedOn w:val="a4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basedOn w:val="a8"/>
    <w:qFormat/>
    <w:rsid w:val="00A956B9"/>
    <w:rPr>
      <w:rFonts w:eastAsia="Times New Roman"/>
      <w:i/>
      <w:noProof/>
      <w:color w:val="1F497D" w:themeColor="text2"/>
      <w:u w:val="none"/>
      <w:lang w:val="ru-RU" w:eastAsia="ru-RU"/>
    </w:rPr>
  </w:style>
  <w:style w:type="character" w:customStyle="1" w:styleId="af0">
    <w:name w:val="Участник процесса"/>
    <w:basedOn w:val="a8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a">
    <w:name w:val="Кнопка Знак"/>
    <w:basedOn w:val="a8"/>
    <w:link w:val="a9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2F5B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rsid w:val="0059127E"/>
    <w:rPr>
      <w:rFonts w:eastAsiaTheme="majorEastAsia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"/>
    <w:rsid w:val="00E5340C"/>
    <w:rPr>
      <w:rFonts w:eastAsiaTheme="majorEastAsia" w:cstheme="majorBidi"/>
      <w:iCs/>
      <w:color w:val="404040" w:themeColor="text1" w:themeTint="BF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basedOn w:val="a4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name w:val="Таблица НПО"/>
    <w:basedOn w:val="a5"/>
    <w:uiPriority w:val="99"/>
    <w:qFormat/>
    <w:rsid w:val="0086093F"/>
    <w:pPr>
      <w:spacing w:before="0"/>
      <w:jc w:val="left"/>
    </w:pPr>
    <w:rPr>
      <w:rFonts w:eastAsia="Calibri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eastAsiaTheme="minorHAnsi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eastAsiaTheme="minorHAnsi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basedOn w:val="a8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basedOn w:val="a4"/>
    <w:uiPriority w:val="1"/>
    <w:qFormat/>
    <w:rsid w:val="0028677D"/>
    <w:rPr>
      <w:rFonts w:ascii="Arial" w:hAnsi="Arial"/>
      <w:i/>
      <w:color w:val="C0504D" w:themeColor="accent2"/>
      <w:sz w:val="20"/>
    </w:rPr>
  </w:style>
  <w:style w:type="character" w:customStyle="1" w:styleId="ae">
    <w:name w:val="Название поля/пункт меню Знак"/>
    <w:basedOn w:val="a8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basedOn w:val="a4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basedOn w:val="a4"/>
    <w:uiPriority w:val="99"/>
    <w:semiHidden/>
    <w:unhideWhenUsed/>
    <w:rsid w:val="009433E8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9433E8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9433E8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9433E8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paragraph" w:styleId="aff7">
    <w:name w:val="No Spacing"/>
    <w:uiPriority w:val="1"/>
    <w:qFormat/>
    <w:rsid w:val="00840914"/>
    <w:pPr>
      <w:spacing w:before="0"/>
      <w:jc w:val="left"/>
    </w:pPr>
    <w:rPr>
      <w:rFonts w:ascii="Times New Roman" w:eastAsia="Times New Roman" w:hAnsi="Times New Roman"/>
      <w:sz w:val="28"/>
      <w:szCs w:val="28"/>
    </w:rPr>
  </w:style>
  <w:style w:type="table" w:customStyle="1" w:styleId="11">
    <w:name w:val="Сетка таблицы1"/>
    <w:basedOn w:val="a5"/>
    <w:next w:val="af6"/>
    <w:uiPriority w:val="59"/>
    <w:rsid w:val="00C1730F"/>
    <w:pPr>
      <w:spacing w:before="0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5"/>
    <w:next w:val="af6"/>
    <w:uiPriority w:val="59"/>
    <w:rsid w:val="00AA28AF"/>
    <w:pPr>
      <w:spacing w:before="0"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5"/>
    <w:next w:val="af6"/>
    <w:uiPriority w:val="59"/>
    <w:rsid w:val="00C01E11"/>
    <w:pPr>
      <w:spacing w:before="0"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5F52D9432F031B6A0F5B8EF9B6C64716DF9055019AD8CA90F1156513E4177414A053D544B55F07F8B8BDB69BAF6266E7095B6A48B31BD7KFM6J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1F60-7770-4D87-8C35-BED9F384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6245</Words>
  <Characters>35599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Кассихин Станислав (Kassikhin_SS)</dc:creator>
  <cp:lastModifiedBy>Сибгатова Нэлля Александровна</cp:lastModifiedBy>
  <cp:revision>2</cp:revision>
  <cp:lastPrinted>2021-06-17T06:14:00Z</cp:lastPrinted>
  <dcterms:created xsi:type="dcterms:W3CDTF">2022-05-20T11:12:00Z</dcterms:created>
  <dcterms:modified xsi:type="dcterms:W3CDTF">2022-05-20T11:12:00Z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ное название проекта">
    <vt:lpwstr>Об утверждении Положения о порядке предоставления за счет средств бюджета Удмуртской Республики субсидий на возмещение части затрат на проведение научно-исследовательских  и опытно-конструкторских работ по приоритетным направлениям гражданской промышленно</vt:lpwstr>
  </property>
  <property fmtid="{D5CDD505-2E9C-101B-9397-08002B2CF9AE}" pid="3" name="INSTALL_ID">
    <vt:lpwstr>25575</vt:lpwstr>
  </property>
  <property fmtid="{D5CDD505-2E9C-101B-9397-08002B2CF9AE}" pid="4" name="Дата регистрации проекта">
    <vt:lpwstr>[Дата регистрации проекта]</vt:lpwstr>
  </property>
  <property fmtid="{D5CDD505-2E9C-101B-9397-08002B2CF9AE}" pid="5" name="Регистрационный номер проекта">
    <vt:lpwstr>[Регистрационный номер проекта]</vt:lpwstr>
  </property>
  <property fmtid="{D5CDD505-2E9C-101B-9397-08002B2CF9AE}" pid="6" name="Р*Подписывающий...*Должность">
    <vt:lpwstr>Министр</vt:lpwstr>
  </property>
  <property fmtid="{D5CDD505-2E9C-101B-9397-08002B2CF9AE}" pid="7" name="Р*Подписывающий...*Фамилия И.О.">
    <vt:lpwstr>[Фамилия И.О.]</vt:lpwstr>
  </property>
  <property fmtid="{D5CDD505-2E9C-101B-9397-08002B2CF9AE}" pid="8" name="И.О. Фамилия подписывающего">
    <vt:lpwstr>В.А. Лашкарев</vt:lpwstr>
  </property>
</Properties>
</file>